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Title"/>
        <w:jc w:val="center"/>
      </w:pPr>
      <w:r>
        <w:t xml:space="preserve">RustDesk installieren und verwenden</w:t>
      </w:r>
    </w:p>
    <w:p>
      <w:pPr>
        <w:pStyle w:val="Subtitle"/>
        <w:jc w:val="center"/>
      </w:pPr>
      <w:r>
        <w:t xml:space="preserve">Eine vollständige Anleitung für Windows und Raspberry Pi</w:t>
      </w:r>
    </w:p>
    <w:p/>
    <w:p>
      <w:pPr>
        <w:pStyle w:val="Heading1"/>
      </w:pPr>
      <w:r>
        <w:t xml:space="preserve">Inhaltsverzeichnis</w:t>
      </w:r>
    </w:p>
    <w:p>
      <w:r>
        <w:t xml:space="preserve">1. Was ist RustDesk?</w:t>
        <w:br/>
      </w:r>
      <w:r>
        <w:t xml:space="preserve">2. Installation unter Windows</w:t>
        <w:br/>
      </w:r>
      <w:r>
        <w:t xml:space="preserve">3. Installation auf Raspberry Pi (Linux)</w:t>
        <w:br/>
      </w:r>
      <w:r>
        <w:t xml:space="preserve">4. RustDesk verwenden</w:t>
        <w:br/>
      </w:r>
      <w:r>
        <w:t xml:space="preserve">5. Sicherheitshinweise</w:t>
        <w:br/>
      </w:r>
      <w:r>
        <w:t xml:space="preserve">6. Eigener Relay-Server</w:t>
        <w:br/>
      </w:r>
      <w:r>
        <w:t xml:space="preserve">7. Screenshots</w:t>
      </w:r>
    </w:p>
    <w:p>
      <w:r>
        <w:br w:type="page" w:clear="all"/>
      </w:r>
    </w:p>
    <w:p>
      <w:pPr>
        <w:pStyle w:val="Heading1"/>
      </w:pPr>
      <w:r>
        <w:t xml:space="preserve">1. Was ist RustDesk?</w:t>
      </w:r>
    </w:p>
    <w:p>
      <w:r>
        <w:t xml:space="preserve">RustDesk ist eine Open-Source-Alternative zu TeamViewer und AnyDesk. Es ermöglicht Ihnen, entfernte Computer zu steuern, als würden Sie direkt davor sitzen. Im Gegensatz zu anderen Lösungen haben Sie bei RustDesk die volle Kontrolle über Ihre Daten und können Ihren eigenen Server betreiben.</w:t>
      </w:r>
    </w:p>
    <w:p>
      <w:pPr>
        <w:pStyle w:val="ListBullet"/>
      </w:pPr>
      <w:r>
        <w:t xml:space="preserve">Vorteile von RustDesk:</w:t>
      </w:r>
    </w:p>
    <w:p>
      <w:pPr>
        <w:pStyle w:val="ListBullet"/>
      </w:pPr>
      <w:r>
        <w:t xml:space="preserve">Open Source und kostenlos</w:t>
      </w:r>
    </w:p>
    <w:p>
      <w:pPr>
        <w:pStyle w:val="ListBullet"/>
      </w:pPr>
      <w:r>
        <w:t xml:space="preserve">Keine Installation erforderlich (portable Version)</w:t>
      </w:r>
    </w:p>
    <w:p>
      <w:pPr>
        <w:pStyle w:val="ListBullet"/>
      </w:pPr>
      <w:r>
        <w:t xml:space="preserve">Ende-zu-Ende-Verschlüsselung</w:t>
      </w:r>
    </w:p>
    <w:p>
      <w:pPr>
        <w:pStyle w:val="ListBullet"/>
      </w:pPr>
      <w:r>
        <w:t xml:space="preserve">Unterstützt Windows, macOS, Linux, Android, iOS</w:t>
      </w:r>
    </w:p>
    <w:p>
      <w:pPr>
        <w:pStyle w:val="ListBullet"/>
      </w:pPr>
      <w:r>
        <w:t xml:space="preserve">Eigener Server möglich (Self-Hosting)</w:t>
      </w:r>
    </w:p>
    <w:p/>
    <w:p>
      <w:pPr>
        <w:pStyle w:val="Heading1"/>
      </w:pPr>
      <w:r>
        <w:t xml:space="preserve">2. Installation unter Windows</w:t>
      </w:r>
    </w:p>
    <w:p>
      <w:pPr>
        <w:pStyle w:val="Heading2"/>
      </w:pPr>
      <w:r>
        <w:t xml:space="preserve">2.1 Download</w:t>
      </w:r>
    </w:p>
    <w:p>
      <w:r>
        <w:t xml:space="preserve">Besuchen Sie die offizielle GitHub-Release-Seite: https://github.com/rustdesk/rustdesk/releases</w:t>
      </w:r>
    </w:p>
    <w:p>
      <w:r>
        <w:t xml:space="preserve">Laden Sie die Datei "rustdesk-&lt;version&gt;-x86_64.exe" für Windows herunter.</w:t>
      </w:r>
    </w:p>
    <w:p>
      <w:pPr>
        <w:pStyle w:val="Heading2"/>
      </w:pPr>
      <w:r>
        <w:t xml:space="preserve">2.2 Installation</w:t>
      </w:r>
    </w:p>
    <w:p>
      <w:pPr>
        <w:pStyle w:val="ListBullet"/>
      </w:pPr>
      <w:r>
        <w:t xml:space="preserve">Es gibt zwei Möglichkeiten:</w:t>
      </w:r>
    </w:p>
    <w:p>
      <w:pPr>
        <w:pStyle w:val="ListBullet"/>
      </w:pPr>
      <w:r>
        <w:t xml:space="preserve">Portable Version (empfohlen für schnelle Nutzung):</w:t>
      </w:r>
    </w:p>
    <w:p>
      <w:pPr>
        <w:pStyle w:val="ListBullet"/>
      </w:pPr>
      <w:r>
        <w:t xml:space="preserve">Einfach die EXE-Datei ausführen – keine Installation nötig!</w:t>
      </w:r>
    </w:p>
    <w:p>
      <w:pPr>
        <w:pStyle w:val="ListBullet"/>
      </w:pPr>
      <w:r>
        <w:t xml:space="preserve">Bei Bedarf können Sie Berechtigungen lokal oder remote anfordern</w:t>
      </w:r>
    </w:p>
    <w:p>
      <w:pPr>
        <w:pStyle w:val="ListBullet"/>
      </w:pPr>
      <w:r>
        <w:t xml:space="preserve">Installierte Version:</w:t>
      </w:r>
    </w:p>
    <w:p>
      <w:pPr>
        <w:pStyle w:val="ListBullet"/>
      </w:pPr>
      <w:r>
        <w:t xml:space="preserve">Doppelklick auf die EXE-Datei</w:t>
      </w:r>
    </w:p>
    <w:p>
      <w:pPr>
        <w:pStyle w:val="ListBullet"/>
      </w:pPr>
      <w:r>
        <w:t xml:space="preserve">Den Anweisungen des Installationsassistenten folgen</w:t>
      </w:r>
    </w:p>
    <w:p>
      <w:pPr>
        <w:pStyle w:val="ListBullet"/>
      </w:pPr>
      <w:r>
        <w:t xml:space="preserve">RustDesk wird als Dienst installiert und startet automatisch</w:t>
      </w:r>
    </w:p>
    <w:p>
      <w:pPr>
        <w:pStyle w:val="Heading2"/>
      </w:pPr>
      <w:r>
        <w:t xml:space="preserve">2.3 MSI-Installation (für Unternehmen)</w:t>
      </w:r>
    </w:p>
    <w:p>
      <w:r>
        <w:t xml:space="preserve">Für die Massenbereitstellung in Unternehmen steht eine MSI-Datei zur Verfügung. Diese kann über Gruppenrichtlinien oder SCCM verteilt werden.</w:t>
      </w:r>
    </w:p>
    <w:p/>
    <w:p>
      <w:pPr>
        <w:pStyle w:val="Heading1"/>
      </w:pPr>
      <w:r>
        <w:t xml:space="preserve">3. Installation auf Raspberry Pi (Linux)</w:t>
      </w:r>
    </w:p>
    <w:p>
      <w:pPr>
        <w:pStyle w:val="Heading2"/>
      </w:pPr>
      <w:r>
        <w:t xml:space="preserve">3.1 Voraussetzungen</w:t>
      </w:r>
    </w:p>
    <w:p>
      <w:pPr>
        <w:pStyle w:val="ListBullet"/>
      </w:pPr>
      <w:r>
        <w:t xml:space="preserve">Raspberry Pi mit Raspberry Pi OS (früher Raspbian)</w:t>
      </w:r>
    </w:p>
    <w:p>
      <w:pPr>
        <w:pStyle w:val="ListBullet"/>
      </w:pPr>
      <w:r>
        <w:t xml:space="preserve">Internetverbindung</w:t>
      </w:r>
    </w:p>
    <w:p>
      <w:pPr>
        <w:pStyle w:val="ListBullet"/>
      </w:pPr>
      <w:r>
        <w:t xml:space="preserve">Terminal-Zugang</w:t>
      </w:r>
    </w:p>
    <w:p>
      <w:pPr>
        <w:pStyle w:val="Heading2"/>
      </w:pPr>
      <w:r>
        <w:t xml:space="preserve">3.2 Installation Schritt für Schritt</w:t>
      </w:r>
    </w:p>
    <w:p>
      <w:pPr>
        <w:pStyle w:val="ListNumber"/>
      </w:pPr>
      <w:r>
        <w:t xml:space="preserve">Schritt 1: System aktualisieren</w:t>
      </w:r>
    </w:p>
    <w:p>
      <w:pPr>
        <w:pStyle w:val="Quote"/>
      </w:pPr>
      <w:r>
        <w:t xml:space="preserve">sudo apt update &amp;&amp; sudo apt upgrade -y</w:t>
      </w:r>
    </w:p>
    <w:p>
      <w:pPr>
        <w:pStyle w:val="ListNumber"/>
      </w:pPr>
      <w:r>
        <w:t xml:space="preserve">Schritt 2: Abhängigkeiten installieren</w:t>
      </w:r>
    </w:p>
    <w:p>
      <w:pPr>
        <w:pStyle w:val="Quote"/>
      </w:pPr>
      <w:r>
        <w:t xml:space="preserve">sudo apt install -y libgtk-3-dev libxcb-randr0-dev libxdo-dev libxfixes-dev libxcb-shape0-dev libxcb-xfixes0-dev</w:t>
      </w:r>
    </w:p>
    <w:p>
      <w:pPr>
        <w:pStyle w:val="ListNumber"/>
      </w:pPr>
      <w:r>
        <w:t xml:space="preserve">Schritt 3: RustDesk herunterladen</w:t>
      </w:r>
    </w:p>
    <w:p>
      <w:pPr>
        <w:pStyle w:val="Quote"/>
      </w:pPr>
      <w:r>
        <w:t xml:space="preserve">Besuchen Sie https://github.com/rustdesk/rustdesk/releases</w:t>
      </w:r>
    </w:p>
    <w:p>
      <w:pPr>
        <w:pStyle w:val="Quote"/>
      </w:pPr>
      <w:r>
        <w:t xml:space="preserve">Laden Sie die .deb-Datei für ARM64 oder ARMv7 herunter (je nach Pi-Modell)</w:t>
      </w:r>
    </w:p>
    <w:p>
      <w:pPr>
        <w:pStyle w:val="ListNumber"/>
      </w:pPr>
      <w:r>
        <w:t xml:space="preserve">Schritt 4: Installation</w:t>
      </w:r>
    </w:p>
    <w:p>
      <w:pPr>
        <w:pStyle w:val="Quote"/>
      </w:pPr>
      <w:r>
        <w:t xml:space="preserve">sudo apt install -fy ./rustdesk-&lt;version&gt;.deb</w:t>
      </w:r>
    </w:p>
    <w:p>
      <w:pPr>
        <w:pStyle w:val="Heading2"/>
      </w:pPr>
      <w:r>
        <w:t xml:space="preserve">3.3 Alternative Installationen</w:t>
      </w:r>
    </w:p>
    <w:p>
      <w:pPr>
        <w:pStyle w:val="ListBullet"/>
      </w:pPr>
      <w:r>
        <w:t xml:space="preserve">AppImage:</w:t>
      </w:r>
    </w:p>
    <w:p>
      <w:pPr>
        <w:pStyle w:val="Quote"/>
      </w:pPr>
      <w:r>
        <w:t xml:space="preserve">./rustdesk-&lt;version&gt;.AppImage</w:t>
      </w:r>
    </w:p>
    <w:p>
      <w:pPr>
        <w:pStyle w:val="ListBullet"/>
      </w:pPr>
      <w:r>
        <w:t xml:space="preserve">Flatpak:</w:t>
      </w:r>
    </w:p>
    <w:p>
      <w:pPr>
        <w:pStyle w:val="Quote"/>
      </w:pPr>
      <w:r>
        <w:t xml:space="preserve">flatpak --user install ./rustdesk-&lt;version&gt;.flatpak</w:t>
      </w:r>
    </w:p>
    <w:p>
      <w:pPr>
        <w:pStyle w:val="Heading2"/>
      </w:pPr>
      <w:r>
        <w:t xml:space="preserve">3.4 Wayland vs. X11</w:t>
      </w:r>
    </w:p>
    <w:p>
      <w:r>
        <w:t xml:space="preserve">RustDesk unterstützt X11 nativ. Wayland wird ab Version 1.2.0 experimentell unterstützt. Falls Sie Probleme haben, wechseln Sie zu X11:</w:t>
      </w:r>
    </w:p>
    <w:p>
      <w:pPr>
        <w:pStyle w:val="Quote"/>
      </w:pPr>
      <w:r>
        <w:t xml:space="preserve">In /etc/gdm/custom.conf oder /etc/gdm3/custom.conf:</w:t>
      </w:r>
    </w:p>
    <w:p>
      <w:pPr>
        <w:pStyle w:val="Quote"/>
      </w:pPr>
      <w:r>
        <w:t xml:space="preserve">WaylandEnable=false</w:t>
      </w:r>
    </w:p>
    <w:p/>
    <w:p>
      <w:r>
        <w:br w:type="page" w:clear="all"/>
      </w:r>
    </w:p>
    <w:p>
      <w:pPr>
        <w:pStyle w:val="Heading1"/>
      </w:pPr>
      <w:r>
        <w:t xml:space="preserve">4. RustDesk verwenden</w:t>
      </w:r>
    </w:p>
    <w:p>
      <w:pPr>
        <w:pStyle w:val="Heading2"/>
      </w:pPr>
      <w:r>
        <w:t xml:space="preserve">4.1 Erste Verbindung</w:t>
      </w:r>
    </w:p>
    <w:p>
      <w:pPr>
        <w:pStyle w:val="ListBullet"/>
      </w:pPr>
      <w:r>
        <w:t xml:space="preserve">So stellen Sie eine Verbindung her:</w:t>
      </w:r>
    </w:p>
    <w:p>
      <w:pPr>
        <w:pStyle w:val="ListNumber"/>
      </w:pPr>
      <w:r>
        <w:t xml:space="preserve">Starten Sie RustDesk auf beiden Geräten</w:t>
      </w:r>
    </w:p>
    <w:p>
      <w:pPr>
        <w:pStyle w:val="ListBullet"/>
      </w:pPr>
      <w:r>
        <w:t xml:space="preserve">Auf dem Zielgerät (dem Sie verbinden möchten):</w:t>
      </w:r>
    </w:p>
    <w:p>
      <w:pPr>
        <w:pStyle w:val="ListBullet"/>
      </w:pPr>
      <w:r>
        <w:t xml:space="preserve">Notieren Sie sich die "Ihrer ID" (9-stellige Zahl)</w:t>
      </w:r>
    </w:p>
    <w:p>
      <w:pPr>
        <w:pStyle w:val="ListBullet"/>
      </w:pPr>
      <w:r>
        <w:t xml:space="preserve">Notieren Sie sich das temporäre Passwort</w:t>
      </w:r>
    </w:p>
    <w:p>
      <w:pPr>
        <w:pStyle w:val="ListNumber"/>
      </w:pPr>
      <w:r>
        <w:t xml:space="preserve">Auf Ihrem Gerät:</w:t>
      </w:r>
    </w:p>
    <w:p>
      <w:pPr>
        <w:pStyle w:val="ListBullet"/>
      </w:pPr>
      <w:r>
        <w:t xml:space="preserve">Geben Sie die ID des Zielgeräts ein</w:t>
      </w:r>
    </w:p>
    <w:p>
      <w:pPr>
        <w:pStyle w:val="ListBullet"/>
      </w:pPr>
      <w:r>
        <w:t xml:space="preserve">Klicken Sie auf "Verbinden"</w:t>
      </w:r>
    </w:p>
    <w:p>
      <w:pPr>
        <w:pStyle w:val="ListBullet"/>
      </w:pPr>
      <w:r>
        <w:t xml:space="preserve">Geben Sie das Passwort ein</w:t>
      </w:r>
    </w:p>
    <w:p>
      <w:pPr>
        <w:pStyle w:val="Heading2"/>
      </w:pPr>
      <w:r>
        <w:t xml:space="preserve">4.2 Dauerhaftes Passwort einrichten</w:t>
      </w:r>
    </w:p>
    <w:p>
      <w:r>
        <w:t xml:space="preserve">Für unattended access (Zugriff ohne Anwesenheit):</w:t>
      </w:r>
    </w:p>
    <w:p>
      <w:pPr>
        <w:pStyle w:val="ListBullet"/>
      </w:pPr>
      <w:r>
        <w:t xml:space="preserve">Einstellungen &gt; Sicherheit &gt; Passwort für dauerhaften Zugriff festlegen</w:t>
      </w:r>
    </w:p>
    <w:p>
      <w:pPr>
        <w:pStyle w:val="ListBullet"/>
      </w:pPr>
      <w:r>
        <w:t xml:space="preserve">Dieses Passwort ändert sich nicht bei Neustarts</w:t>
      </w:r>
    </w:p>
    <w:p>
      <w:pPr>
        <w:pStyle w:val="Heading2"/>
      </w:pPr>
      <w:r>
        <w:t xml:space="preserve">4.3 Adressbuch</w:t>
      </w:r>
    </w:p>
    <w:p>
      <w:r>
        <w:t xml:space="preserve">Häufig genutzte Geräte können im Adressbuch gespeichert werden. Rechtsklick auf ein Gerät im Adressbuch ermöglicht schnelle Verbindung.</w:t>
      </w:r>
    </w:p>
    <w:p>
      <w:pPr>
        <w:pStyle w:val="Heading2"/>
      </w:pPr>
      <w:r>
        <w:t xml:space="preserve">4.4 Dateiübertragung</w:t>
      </w:r>
    </w:p>
    <w:p>
      <w:r>
        <w:t xml:space="preserve">Während einer Verbindung können Sie Dateien übertragen:</w:t>
      </w:r>
    </w:p>
    <w:p>
      <w:pPr>
        <w:pStyle w:val="ListBullet"/>
      </w:pPr>
      <w:r>
        <w:t xml:space="preserve">Klicken Sie auf das Datei-Symbol in der Toolbar</w:t>
      </w:r>
    </w:p>
    <w:p>
      <w:pPr>
        <w:pStyle w:val="ListBullet"/>
      </w:pPr>
      <w:r>
        <w:t xml:space="preserve">Ziehen Sie Dateien per Drag &amp; Drop</w:t>
      </w:r>
    </w:p>
    <w:p>
      <w:pPr>
        <w:pStyle w:val="Heading2"/>
      </w:pPr>
      <w:r>
        <w:t xml:space="preserve">4.5 Weitere Funktionen</w:t>
      </w:r>
    </w:p>
    <w:p>
      <w:pPr>
        <w:pStyle w:val="ListBullet"/>
      </w:pPr>
      <w:r>
        <w:t xml:space="preserve">Bildschirm aufnehmen</w:t>
      </w:r>
    </w:p>
    <w:p>
      <w:pPr>
        <w:pStyle w:val="ListBullet"/>
      </w:pPr>
      <w:r>
        <w:t xml:space="preserve">Chat-Funktion</w:t>
      </w:r>
    </w:p>
    <w:p>
      <w:pPr>
        <w:pStyle w:val="ListBullet"/>
      </w:pPr>
      <w:r>
        <w:t xml:space="preserve">Mehrere Monitore unterstützen</w:t>
      </w:r>
    </w:p>
    <w:p>
      <w:pPr>
        <w:pStyle w:val="ListBullet"/>
      </w:pPr>
      <w:r>
        <w:t xml:space="preserve">Clipboard-Synchronisation</w:t>
      </w:r>
    </w:p>
    <w:p/>
    <w:p>
      <w:pPr>
        <w:pStyle w:val="Heading1"/>
      </w:pPr>
      <w:r>
        <w:t xml:space="preserve">5. Sicherheitshinweise</w:t>
      </w:r>
    </w:p>
    <w:p>
      <w:r>
        <w:t xml:space="preserve">Sicherheit ist bei RustDesk ein wichtiges Thema. Hier sind die wichtigsten Punkte:</w:t>
      </w:r>
    </w:p>
    <w:p>
      <w:pPr>
        <w:pStyle w:val="Heading2"/>
      </w:pPr>
      <w:r>
        <w:t xml:space="preserve">5.1 Verschlüsselung</w:t>
      </w:r>
    </w:p>
    <w:p>
      <w:r>
        <w:t xml:space="preserve">RustDesk verwendet Ende-zu-Ende-Verschlüsselung basierend auf NaCl (Networking and Cryptography Library). Ihre Verbindungen sind vor Mitlesen geschützt.</w:t>
      </w:r>
    </w:p>
    <w:p>
      <w:pPr>
        <w:pStyle w:val="Heading2"/>
      </w:pPr>
      <w:r>
        <w:t xml:space="preserve">5.2 Best Practices</w:t>
      </w:r>
    </w:p>
    <w:p>
      <w:pPr>
        <w:pStyle w:val="ListBullet"/>
      </w:pPr>
      <w:r>
        <w:t xml:space="preserve">Verwenden Sie starke Passwörter für den dauerhaften Zugriff</w:t>
      </w:r>
    </w:p>
    <w:p>
      <w:pPr>
        <w:pStyle w:val="ListBullet"/>
      </w:pPr>
      <w:r>
        <w:t xml:space="preserve">Teilen Sie Ihre ID und Passwörter nur mit vertrauenswürdigen Personen</w:t>
      </w:r>
    </w:p>
    <w:p>
      <w:pPr>
        <w:pStyle w:val="ListBullet"/>
      </w:pPr>
      <w:r>
        <w:t xml:space="preserve">Aktualisieren Sie RustDesk regelmäßig</w:t>
      </w:r>
    </w:p>
    <w:p>
      <w:pPr>
        <w:pStyle w:val="ListBullet"/>
      </w:pPr>
      <w:r>
        <w:t xml:space="preserve">Nutzen Sie die Whitelist-Funktion für erlaubte IDs</w:t>
      </w:r>
    </w:p>
    <w:p>
      <w:pPr>
        <w:pStyle w:val="ListBullet"/>
      </w:pPr>
      <w:r>
        <w:t xml:space="preserve">Bei eigenem Server: Firewall korrekt konfigurieren</w:t>
      </w:r>
    </w:p>
    <w:p>
      <w:pPr>
        <w:pStyle w:val="Heading2"/>
      </w:pPr>
      <w:r>
        <w:t xml:space="preserve">5.3 Firewall-Konfiguration</w:t>
      </w:r>
    </w:p>
    <w:p>
      <w:pPr>
        <w:pStyle w:val="ListBullet"/>
      </w:pPr>
      <w:r>
        <w:t xml:space="preserve">Folgende Ports müssen für den eigenen Server geöffnet sein:</w:t>
      </w:r>
    </w:p>
    <w:p>
      <w:pPr>
        <w:pStyle w:val="ListBullet"/>
      </w:pPr>
      <w:r>
        <w:t xml:space="preserve">21114-21119 TCP</w:t>
      </w:r>
    </w:p>
    <w:p>
      <w:pPr>
        <w:pStyle w:val="ListBullet"/>
      </w:pPr>
      <w:r>
        <w:t xml:space="preserve">21116 UDP</w:t>
      </w:r>
    </w:p>
    <w:p>
      <w:pPr>
        <w:pStyle w:val="Quote"/>
      </w:pPr>
      <w:r>
        <w:t xml:space="preserve">UFW-Befehle:</w:t>
      </w:r>
    </w:p>
    <w:p>
      <w:pPr>
        <w:pStyle w:val="Quote"/>
      </w:pPr>
      <w:r>
        <w:t xml:space="preserve">ufw allow 21114:21119/tcp</w:t>
        <w:br/>
        <w:t xml:space="preserve">ufw allow 21116/udp</w:t>
        <w:br/>
        <w:t xml:space="preserve">sudo ufw enable</w:t>
      </w:r>
    </w:p>
    <w:p>
      <w:pPr>
        <w:pStyle w:val="Heading2"/>
      </w:pPr>
      <w:r>
        <w:t xml:space="preserve">5.4 Datenschutz</w:t>
      </w:r>
    </w:p>
    <w:p>
      <w:r>
        <w:t xml:space="preserve">Bei Verwendung der offiziellen RustDesk-Server laufen Ihre Verbindungen über deren Infrastruktur. Auch wenn die Verbindung verschlüsselt ist, haben Sie bei einem eigenen Server die volle Kontrolle.</w:t>
      </w:r>
    </w:p>
    <w:p/>
    <w:p>
      <w:r>
        <w:br w:type="page" w:clear="all"/>
      </w:r>
    </w:p>
    <w:p>
      <w:pPr>
        <w:pStyle w:val="Heading1"/>
      </w:pPr>
      <w:r>
        <w:t xml:space="preserve">6. Eigener Relay-Server betreiben</w:t>
      </w:r>
    </w:p>
    <w:p>
      <w:r>
        <w:t xml:space="preserve">Ein eigener Server gibt Ihnen vollständige Kontrolle über Ihre Daten und kann die Verbindungsgeschwindigkeit verbessern, besonders bei vielen Verbindungen.</w:t>
      </w:r>
    </w:p>
    <w:p>
      <w:pPr>
        <w:pStyle w:val="Heading2"/>
      </w:pPr>
      <w:r>
        <w:t xml:space="preserve">6.1 Server-Anforderungen</w:t>
      </w:r>
    </w:p>
    <w:p>
      <w:pPr>
        <w:pStyle w:val="ListBullet"/>
      </w:pPr>
      <w:r>
        <w:t xml:space="preserve">Minimale Hardware-Anforderungen:</w:t>
      </w:r>
    </w:p>
    <w:p>
      <w:pPr>
        <w:pStyle w:val="ListBullet"/>
      </w:pPr>
      <w:r>
        <w:t xml:space="preserve">CPU: 1 Kern (minimal)</w:t>
      </w:r>
    </w:p>
    <w:p>
      <w:pPr>
        <w:pStyle w:val="ListBullet"/>
      </w:pPr>
      <w:r>
        <w:t xml:space="preserve">RAM: 512 MB (minimal), 2 GB empfohlen</w:t>
      </w:r>
    </w:p>
    <w:p>
      <w:pPr>
        <w:pStyle w:val="ListBullet"/>
      </w:pPr>
      <w:r>
        <w:t xml:space="preserve">Speicher: 10 GB</w:t>
      </w:r>
    </w:p>
    <w:p>
      <w:pPr>
        <w:pStyle w:val="ListBullet"/>
      </w:pPr>
      <w:r>
        <w:t xml:space="preserve">Netzwerk: 100 Mbit/s oder besser</w:t>
      </w:r>
    </w:p>
    <w:p>
      <w:r>
        <w:t xml:space="preserve">Ein Raspberry Pi 4 ist völlig ausreichend für kleinere Installationen!</w:t>
      </w:r>
    </w:p>
    <w:p>
      <w:pPr>
        <w:pStyle w:val="Heading2"/>
      </w:pPr>
      <w:r>
        <w:t xml:space="preserve">6.2 Installation mit Docker (empfohlen)</w:t>
      </w:r>
    </w:p>
    <w:p>
      <w:pPr>
        <w:pStyle w:val="ListNumber"/>
      </w:pPr>
      <w:r>
        <w:t xml:space="preserve">Schritt 1: Docker installieren</w:t>
      </w:r>
    </w:p>
    <w:p>
      <w:pPr>
        <w:pStyle w:val="Quote"/>
      </w:pPr>
      <w:r>
        <w:t xml:space="preserve">bash &lt;(wget -qO- https://get.docker.com)</w:t>
      </w:r>
    </w:p>
    <w:p>
      <w:pPr>
        <w:pStyle w:val="ListNumber"/>
      </w:pPr>
      <w:r>
        <w:t xml:space="preserve">Schritt 2: Docker Compose Datei erstellen</w:t>
      </w:r>
    </w:p>
    <w:p>
      <w:pPr>
        <w:pStyle w:val="Quote"/>
      </w:pPr>
      <w:r>
        <w:t xml:space="preserve">wget rustdesk.com/oss.yml -O compose.yml</w:t>
      </w:r>
    </w:p>
    <w:p>
      <w:pPr>
        <w:pStyle w:val="ListNumber"/>
      </w:pPr>
      <w:r>
        <w:t xml:space="preserve">Schritt 3: Server starten</w:t>
      </w:r>
    </w:p>
    <w:p>
      <w:pPr>
        <w:pStyle w:val="Quote"/>
      </w:pPr>
      <w:r>
        <w:t xml:space="preserve">sudo docker compose up -d</w:t>
      </w:r>
    </w:p>
    <w:p>
      <w:pPr>
        <w:pStyle w:val="Heading2"/>
      </w:pPr>
      <w:r>
        <w:t xml:space="preserve">6.3 Alternative: Installationsskript</w:t>
      </w:r>
    </w:p>
    <w:p>
      <w:r>
        <w:t xml:space="preserve">Ein Community-Skript vereinfacht die Installation als systemd-Dienst:</w:t>
      </w:r>
    </w:p>
    <w:p>
      <w:pPr>
        <w:pStyle w:val="Quote"/>
      </w:pPr>
      <w:r>
        <w:t xml:space="preserve">wget https://raw.githubusercontent.com/techahold/rustdeskinstall/master/install.sh</w:t>
      </w:r>
    </w:p>
    <w:p>
      <w:pPr>
        <w:pStyle w:val="Quote"/>
      </w:pPr>
      <w:r>
        <w:t xml:space="preserve">chmod +x install.sh</w:t>
      </w:r>
    </w:p>
    <w:p>
      <w:pPr>
        <w:pStyle w:val="Quote"/>
      </w:pPr>
      <w:r>
        <w:t xml:space="preserve">./install.sh</w:t>
      </w:r>
    </w:p>
    <w:p>
      <w:pPr>
        <w:pStyle w:val="Heading2"/>
      </w:pPr>
      <w:r>
        <w:t xml:space="preserve">6.4 Client konfigurieren</w:t>
      </w:r>
    </w:p>
    <w:p>
      <w:pPr>
        <w:pStyle w:val="ListBullet"/>
      </w:pPr>
      <w:r>
        <w:t xml:space="preserve">Nach der Server-Installation:</w:t>
      </w:r>
    </w:p>
    <w:p>
      <w:pPr>
        <w:pStyle w:val="ListNumber"/>
      </w:pPr>
      <w:r>
        <w:t xml:space="preserve">Öffnen Sie RustDesk auf Ihrem Client</w:t>
      </w:r>
    </w:p>
    <w:p>
      <w:pPr>
        <w:pStyle w:val="ListNumber"/>
      </w:pPr>
      <w:r>
        <w:t xml:space="preserve">Gehen Sie zu Einstellungen &gt; Netzwerk</w:t>
      </w:r>
    </w:p>
    <w:p>
      <w:pPr>
        <w:pStyle w:val="ListNumber"/>
      </w:pPr>
      <w:r>
        <w:t xml:space="preserve">Tragen Sie ein:</w:t>
      </w:r>
    </w:p>
    <w:p>
      <w:pPr>
        <w:pStyle w:val="ListBullet"/>
      </w:pPr>
      <w:r>
        <w:t xml:space="preserve">ID-Server: Ihre-Server-IP oder Domain</w:t>
      </w:r>
    </w:p>
    <w:p>
      <w:pPr>
        <w:pStyle w:val="ListBullet"/>
      </w:pPr>
      <w:r>
        <w:t xml:space="preserve">Schlüssel: Der angezeigte Key aus der Installation</w:t>
      </w:r>
    </w:p>
    <w:p>
      <w:pPr>
        <w:pStyle w:val="ListBullet"/>
      </w:pPr>
      <w:r>
        <w:t xml:space="preserve">Relay-Server: Kann leer bleiben oder gleiche IP wie ID-Server</w:t>
      </w:r>
    </w:p>
    <w:p>
      <w:pPr>
        <w:pStyle w:val="Heading2"/>
      </w:pPr>
      <w:r>
        <w:t xml:space="preserve">6.5 Vorteile eines eigenen Servers</w:t>
      </w:r>
    </w:p>
    <w:p>
      <w:pPr>
        <w:pStyle w:val="ListBullet"/>
      </w:pPr>
      <w:r>
        <w:t xml:space="preserve">Volle Datenkontrolle</w:t>
      </w:r>
    </w:p>
    <w:p>
      <w:pPr>
        <w:pStyle w:val="ListBullet"/>
      </w:pPr>
      <w:r>
        <w:t xml:space="preserve">Keine Abhängigkeit von Drittanbietern</w:t>
      </w:r>
    </w:p>
    <w:p>
      <w:pPr>
        <w:pStyle w:val="ListBullet"/>
      </w:pPr>
      <w:r>
        <w:t xml:space="preserve">Potentiell schnellere Verbindungen</w:t>
      </w:r>
    </w:p>
    <w:p>
      <w:pPr>
        <w:pStyle w:val="ListBullet"/>
      </w:pPr>
      <w:r>
        <w:t xml:space="preserve">Anpassbare Einstellungen</w:t>
      </w:r>
    </w:p>
    <w:p>
      <w:pPr>
        <w:pStyle w:val="ListBullet"/>
      </w:pPr>
      <w:r>
        <w:t xml:space="preserve">Unbegrenzte Anzahl von Geräten</w:t>
      </w:r>
    </w:p>
    <w:p>
      <w:pPr>
        <w:pStyle w:val="Heading2"/>
      </w:pPr>
      <w:r>
        <w:t xml:space="preserve">6.6 Server-Pro vs. OSS</w:t>
      </w:r>
    </w:p>
    <w:p>
      <w:r>
        <w:t xml:space="preserve">RustDesk bietet zwei Server-Versionen:</w:t>
      </w:r>
    </w:p>
    <w:p>
      <w:pPr>
        <w:pStyle w:val="ListBullet"/>
      </w:pPr>
      <w:r>
        <w:t xml:space="preserve">OSS (Open Source): Kostenlos, Basis-Funktionen</w:t>
      </w:r>
    </w:p>
    <w:p>
      <w:pPr>
        <w:pStyle w:val="ListBullet"/>
      </w:pPr>
      <w:r>
        <w:t xml:space="preserve">Pro: Kostenpflichtig, mit Web-Konsole, 2FA, LDAP, Zugriffskontrolle</w:t>
      </w:r>
    </w:p>
    <w:p/>
    <w:p>
      <w:r>
        <w:br w:type="page" w:clear="all"/>
      </w:r>
    </w:p>
    <w:p>
      <w:pPr>
        <w:pStyle w:val="Heading1"/>
      </w:pPr>
      <w:r>
        <w:t xml:space="preserve">7. Screenshots aus der offiziellen Dokumentation</w:t>
      </w:r>
    </w:p>
    <w:p>
      <w:r>
        <w:t xml:space="preserve">Die folgenden Screenshots zeigen RustDesk in Aktion:</w:t>
      </w:r>
    </w:p>
    <w:p>
      <w:pPr>
        <w:pStyle w:val="Heading2"/>
      </w:pPr>
      <w:r>
        <w:t xml:space="preserve">7.1 Connection Manager</w:t>
      </w:r>
    </w:p>
    <w:p>
      <w:r>
        <w:t xml:space="preserve">Hauptfenster von RustDesk – Hier wird die ID des Zielgeräts eingegeben:</w:t>
      </w:r>
    </w:p>
    <w:p>
      <w:r>
        <w:t xml:space="preserve">[Screenshot nicht verfügbar: unsupported operand type(s) for *: 'float' and 'type']</w:t>
      </w:r>
    </w:p>
    <w:p/>
    <w:p>
      <w:pPr>
        <w:pStyle w:val="Heading2"/>
      </w:pPr>
      <w:r>
        <w:t xml:space="preserve">7.2 Aktive Verbindung</w:t>
      </w:r>
    </w:p>
    <w:p>
      <w:r>
        <w:t xml:space="preserve">Verbunden mit einem Windows-PC – Fernsteuerung ist aktiv:</w:t>
      </w:r>
    </w:p>
    <w:p>
      <w:r>
        <w:t xml:space="preserve">[Screenshot nicht verfügbar: unsupported operand type(s) for *: 'float' and 'type']</w:t>
      </w:r>
    </w:p>
    <w:p/>
    <w:p/>
    <w:p>
      <w:r>
        <w:t xml:space="preserve">______________________________________________________________________</w:t>
      </w:r>
    </w:p>
    <w:p/>
    <w:p>
      <w:r>
        <w:t xml:space="preserve">Weitere Informationen:</w:t>
      </w:r>
    </w:p>
    <w:p>
      <w:pPr>
        <w:pStyle w:val="ListBullet"/>
      </w:pPr>
      <w:r>
        <w:t xml:space="preserve">Offizielle Website: https://rustdesk.com</w:t>
      </w:r>
    </w:p>
    <w:p>
      <w:pPr>
        <w:pStyle w:val="ListBullet"/>
      </w:pPr>
      <w:r>
        <w:t xml:space="preserve">GitHub Repository: https://github.com/rustdesk/rustdesk</w:t>
      </w:r>
    </w:p>
    <w:p>
      <w:pPr>
        <w:pStyle w:val="ListBullet"/>
      </w:pPr>
      <w:r>
        <w:t xml:space="preserve">Dokumentation: https://rustdesk.com/docs/en/</w:t>
      </w:r>
    </w:p>
    <w:p>
      <w:pPr>
        <w:pStyle w:val="ListBullet"/>
      </w:pPr>
      <w:r>
        <w:t xml:space="preserve">Discord Community: https://discord.com/invite/nDceKgxnkV</w:t>
      </w:r>
    </w:p>
    <w:p/>
    <w:p>
      <w:r>
        <w:t xml:space="preserve">Dieses Handout wurde erstellt am: 06.03.2026</w:t>
      </w:r>
    </w:p>
    <w:sectPr>
      <w:pgSz w:h="15840" w:w="122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w:panose1 w:val="02070309020205020404"/>
  </w:font>
  <w:font w:name="Calibri">
    <w:panose1 w:val="020F0502020204030204"/>
  </w:font>
  <w:font w:name="Times New Roman">
    <w:panose1 w:val="020206030504050203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singleLevel"/>
    <w:nsid w:val="FFFFFF7C"/>
    <w:lvl w:ilvl="0">
      <w:lvlJc w:val="left"/>
      <w:lvlText w:val="%1."/>
      <w:numFmt w:val="decimal"/>
      <w:pPr>
        <w:tabs>
          <w:tab w:val="num" w:pos="1800"/>
        </w:tabs>
        <w:ind w:hanging="360" w:left="1800"/>
      </w:pPr>
      <w:start w:val="1"/>
    </w:lvl>
  </w:abstractNum>
  <w:abstractNum w:abstractNumId="1">
    <w:multiLevelType w:val="singleLevel"/>
    <w:nsid w:val="FFFFFF7D"/>
    <w:lvl w:ilvl="0">
      <w:lvlJc w:val="left"/>
      <w:lvlText w:val="%1."/>
      <w:numFmt w:val="decimal"/>
      <w:pPr>
        <w:tabs>
          <w:tab w:val="num" w:pos="1440"/>
        </w:tabs>
        <w:ind w:hanging="360" w:left="1440"/>
      </w:pPr>
      <w:start w:val="1"/>
    </w:lvl>
  </w:abstractNum>
  <w:abstractNum w:abstractNumId="2">
    <w:multiLevelType w:val="singleLevel"/>
    <w:nsid w:val="FFFFFF7E"/>
    <w:lvl w:ilvl="0">
      <w:lvlJc w:val="left"/>
      <w:lvlText w:val="%1."/>
      <w:numFmt w:val="decimal"/>
      <w:pPr>
        <w:tabs>
          <w:tab w:val="num" w:pos="1080"/>
        </w:tabs>
        <w:ind w:hanging="360" w:left="1080"/>
      </w:pPr>
      <w:pStyle w:val="ListNumber3"/>
      <w:start w:val="1"/>
    </w:lvl>
  </w:abstractNum>
  <w:abstractNum w:abstractNumId="3">
    <w:multiLevelType w:val="singleLevel"/>
    <w:nsid w:val="FFFFFF7F"/>
    <w:lvl w:ilvl="0">
      <w:lvlJc w:val="left"/>
      <w:lvlText w:val="%1."/>
      <w:numFmt w:val="decimal"/>
      <w:pPr>
        <w:tabs>
          <w:tab w:val="num" w:pos="720"/>
        </w:tabs>
        <w:ind w:hanging="360" w:left="720"/>
      </w:pPr>
      <w:pStyle w:val="ListNumber2"/>
      <w:start w:val="1"/>
    </w:lvl>
  </w:abstractNum>
  <w:abstractNum w:abstractNumId="4">
    <w:multiLevelType w:val="singleLevel"/>
    <w:nsid w:val="FFFFFF81"/>
    <w:lvl w:ilvl="0">
      <w:lvlJc w:val="left"/>
      <w:lvlText w:val=""/>
      <w:numFmt w:val="bullet"/>
      <w:pPr>
        <w:tabs>
          <w:tab w:val="num" w:pos="1440"/>
        </w:tabs>
        <w:ind w:hanging="360" w:left="1440"/>
      </w:pPr>
      <w:rPr>
        <w:rFonts w:hint="default" w:ascii="Symbol" w:hAnsi="Symbol"/>
      </w:rPr>
      <w:start w:val="1"/>
    </w:lvl>
  </w:abstractNum>
  <w:abstractNum w:abstractNumId="5">
    <w:multiLevelType w:val="singleLevel"/>
    <w:nsid w:val="FFFFFF82"/>
    <w:lvl w:ilvl="0">
      <w:lvlJc w:val="left"/>
      <w:lvlText w:val=""/>
      <w:numFmt w:val="bullet"/>
      <w:pPr>
        <w:tabs>
          <w:tab w:val="num" w:pos="1080"/>
        </w:tabs>
        <w:ind w:hanging="360" w:left="1080"/>
      </w:pPr>
      <w:pStyle w:val="ListBullet3"/>
      <w:rPr>
        <w:rFonts w:hint="default" w:ascii="Symbol" w:hAnsi="Symbol"/>
      </w:rPr>
      <w:start w:val="1"/>
    </w:lvl>
  </w:abstractNum>
  <w:abstractNum w:abstractNumId="6">
    <w:multiLevelType w:val="singleLevel"/>
    <w:nsid w:val="FFFFFF83"/>
    <w:lvl w:ilvl="0">
      <w:lvlJc w:val="left"/>
      <w:lvlText w:val=""/>
      <w:numFmt w:val="bullet"/>
      <w:pPr>
        <w:tabs>
          <w:tab w:val="num" w:pos="720"/>
        </w:tabs>
        <w:ind w:hanging="360" w:left="720"/>
      </w:pPr>
      <w:pStyle w:val="ListBullet2"/>
      <w:rPr>
        <w:rFonts w:hint="default" w:ascii="Symbol" w:hAnsi="Symbol"/>
      </w:rPr>
      <w:start w:val="1"/>
    </w:lvl>
  </w:abstractNum>
  <w:abstractNum w:abstractNumId="7">
    <w:multiLevelType w:val="singleLevel"/>
    <w:nsid w:val="FFFFFF88"/>
    <w:lvl w:ilvl="0">
      <w:lvlJc w:val="left"/>
      <w:lvlText w:val="%1."/>
      <w:numFmt w:val="decimal"/>
      <w:pPr>
        <w:tabs>
          <w:tab w:val="num" w:pos="360"/>
        </w:tabs>
        <w:ind w:hanging="360" w:left="360"/>
      </w:pPr>
      <w:pStyle w:val="ListNumber"/>
      <w:start w:val="1"/>
    </w:lvl>
  </w:abstractNum>
  <w:abstractNum w:abstractNumId="8">
    <w:multiLevelType w:val="singleLevel"/>
    <w:nsid w:val="FFFFFF89"/>
    <w:lvl w:ilvl="0">
      <w:lvlJc w:val="left"/>
      <w:lvlText w:val=""/>
      <w:numFmt w:val="bullet"/>
      <w:pPr>
        <w:tabs>
          <w:tab w:val="num" w:pos="360"/>
        </w:tabs>
        <w:ind w:hanging="360" w:left="360"/>
      </w:pPr>
      <w:pStyle w:val="ListBullet"/>
      <w:rPr>
        <w:rFonts w:hint="default" w:ascii="Symbol" w:hAnsi="Symbol"/>
      </w:rPr>
      <w:start w:val="1"/>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Heading1">
    <w:name w:val="heading 1"/>
    <w:basedOn w:val="Normal"/>
    <w:next w:val="Normal"/>
    <w:link w:val="Heading1Char"/>
    <w:uiPriority w:val="9"/>
    <w:qFormat/>
    <w:pPr>
      <w:keepNext w:val="true"/>
      <w:keepLines w:val="true"/>
      <w:spacing w:after="0"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val="true"/>
      <w:keepLines w:val="true"/>
      <w:spacing w:after="0"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pPr>
      <w:keepNext w:val="true"/>
      <w:keepLines w:val="true"/>
      <w:spacing w:after="0"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pPr>
      <w:keepNext w:val="true"/>
      <w:keepLines w:val="true"/>
      <w:spacing w:after="0"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pPr>
      <w:keepNext w:val="true"/>
      <w:keepLines w:val="true"/>
      <w:spacing w:after="0"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pPr>
      <w:keepNext w:val="true"/>
      <w:keepLines w:val="true"/>
      <w:spacing w:after="0"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val="true"/>
      <w:keepLines w:val="true"/>
      <w:spacing w:after="0"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pPr>
      <w:keepNext w:val="true"/>
      <w:keepLines w:val="true"/>
      <w:spacing w:after="0" w:before="20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val="true"/>
      <w:keepLines w:val="true"/>
      <w:spacing w:after="0"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eading1Char" w:customStyle="1">
    <w:name w:val="Heading 1 Char"/>
    <w:basedOn w:val="DefaultParagraphFont"/>
    <w:link w:val="Heading1"/>
    <w:uiPriority w:val="9"/>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pPr>
      <w:pBdr>
        <w:bottom w:val="single" w:color="4f81bd" w:themeColor="accent1" w:sz="8" w:space="4"/>
      </w:pBdr>
      <w:spacing w:after="300" w:line="240" w:lineRule="auto"/>
      <w:contextualSpacing w:val="true"/>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pPr>
      <w:ind w:left="720"/>
      <w:contextualSpacing w:val="true"/>
    </w:pPr>
  </w:style>
  <w:style w:type="paragraph" w:styleId="BodyText">
    <w:name w:val="Body Text"/>
    <w:basedOn w:val="Normal"/>
    <w:link w:val="BodyTextChar"/>
    <w:uiPriority w:val="99"/>
    <w:unhideWhenUsed/>
    <w:pPr>
      <w:spacing w:after="120"/>
    </w:pPr>
  </w:style>
  <w:style w:type="character" w:styleId="BodyTextChar" w:customStyle="1">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styleId="BodyText2Char" w:customStyle="1">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styleId="BodyText3Char" w:customStyle="1">
    <w:name w:val="Body Text 3 Char"/>
    <w:basedOn w:val="DefaultParagraphFont"/>
    <w:link w:val="BodyText3"/>
    <w:uiPriority w:val="99"/>
    <w:rPr>
      <w:sz w:val="16"/>
      <w:szCs w:val="16"/>
    </w:rPr>
  </w:style>
  <w:style w:type="paragraph" w:styleId="List">
    <w:name w:val="List"/>
    <w:basedOn w:val="Normal"/>
    <w:uiPriority w:val="99"/>
    <w:unhideWhenUsed/>
    <w:pPr>
      <w:ind w:hanging="360" w:left="360"/>
      <w:contextualSpacing w:val="true"/>
    </w:pPr>
  </w:style>
  <w:style w:type="paragraph" w:styleId="List2">
    <w:name w:val="List 2"/>
    <w:basedOn w:val="Normal"/>
    <w:uiPriority w:val="99"/>
    <w:unhideWhenUsed/>
    <w:pPr>
      <w:ind w:hanging="360" w:left="720"/>
      <w:contextualSpacing w:val="true"/>
    </w:pPr>
  </w:style>
  <w:style w:type="paragraph" w:styleId="List3">
    <w:name w:val="List 3"/>
    <w:basedOn w:val="Normal"/>
    <w:uiPriority w:val="99"/>
    <w:unhideWhenUsed/>
    <w:pPr>
      <w:ind w:hanging="360" w:left="1080"/>
      <w:contextualSpacing w:val="true"/>
    </w:pPr>
  </w:style>
  <w:style w:type="paragraph" w:styleId="ListBullet">
    <w:name w:val="List Bullet"/>
    <w:basedOn w:val="Normal"/>
    <w:uiPriority w:val="99"/>
    <w:unhideWhenUsed/>
    <w:pPr>
      <w:numPr>
        <w:numId w:val="1"/>
      </w:numPr>
      <w:contextualSpacing w:val="true"/>
    </w:pPr>
  </w:style>
  <w:style w:type="paragraph" w:styleId="ListBullet2">
    <w:name w:val="List Bullet 2"/>
    <w:basedOn w:val="Normal"/>
    <w:uiPriority w:val="99"/>
    <w:unhideWhenUsed/>
    <w:pPr>
      <w:numPr>
        <w:numId w:val="2"/>
      </w:numPr>
      <w:contextualSpacing w:val="true"/>
    </w:pPr>
  </w:style>
  <w:style w:type="paragraph" w:styleId="ListBullet3">
    <w:name w:val="List Bullet 3"/>
    <w:basedOn w:val="Normal"/>
    <w:uiPriority w:val="99"/>
    <w:unhideWhenUsed/>
    <w:pPr>
      <w:numPr>
        <w:numId w:val="3"/>
      </w:numPr>
      <w:contextualSpacing w:val="true"/>
    </w:pPr>
  </w:style>
  <w:style w:type="paragraph" w:styleId="ListNumber">
    <w:name w:val="List Number"/>
    <w:basedOn w:val="Normal"/>
    <w:uiPriority w:val="99"/>
    <w:unhideWhenUsed/>
    <w:pPr>
      <w:numPr>
        <w:numId w:val="5"/>
      </w:numPr>
      <w:contextualSpacing w:val="true"/>
    </w:pPr>
  </w:style>
  <w:style w:type="paragraph" w:styleId="ListNumber2">
    <w:name w:val="List Number 2"/>
    <w:basedOn w:val="Normal"/>
    <w:uiPriority w:val="99"/>
    <w:unhideWhenUsed/>
    <w:pPr>
      <w:numPr>
        <w:numId w:val="6"/>
      </w:numPr>
      <w:contextualSpacing w:val="true"/>
    </w:pPr>
  </w:style>
  <w:style w:type="paragraph" w:styleId="ListNumber3">
    <w:name w:val="List Number 3"/>
    <w:basedOn w:val="Normal"/>
    <w:uiPriority w:val="99"/>
    <w:unhideWhenUsed/>
    <w:pPr>
      <w:numPr>
        <w:numId w:val="7"/>
      </w:numPr>
      <w:contextualSpacing w:val="true"/>
    </w:pPr>
  </w:style>
  <w:style w:type="paragraph" w:styleId="ListContinue">
    <w:name w:val="List Continue"/>
    <w:basedOn w:val="Normal"/>
    <w:uiPriority w:val="99"/>
    <w:unhideWhenUsed/>
    <w:pPr>
      <w:spacing w:after="120"/>
      <w:ind w:left="360"/>
      <w:contextualSpacing w:val="true"/>
    </w:pPr>
  </w:style>
  <w:style w:type="paragraph" w:styleId="ListContinue2">
    <w:name w:val="List Continue 2"/>
    <w:basedOn w:val="Normal"/>
    <w:uiPriority w:val="99"/>
    <w:unhideWhenUsed/>
    <w:pPr>
      <w:spacing w:after="120"/>
      <w:ind w:left="720"/>
      <w:contextualSpacing w:val="true"/>
    </w:pPr>
  </w:style>
  <w:style w:type="paragraph" w:styleId="ListContinue3">
    <w:name w:val="List Continue 3"/>
    <w:basedOn w:val="Normal"/>
    <w:uiPriority w:val="99"/>
    <w:unhideWhenUsed/>
    <w:pPr>
      <w:spacing w:after="120"/>
      <w:ind w:left="1080"/>
      <w:contextualSpacing w:val="true"/>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styleId="QuoteChar" w:customStyle="1">
    <w:name w:val="Quote Char"/>
    <w:basedOn w:val="DefaultParagraphFont"/>
    <w:link w:val="Quote"/>
    <w:uiPriority w:val="29"/>
    <w:rPr>
      <w:i/>
      <w:iCs/>
      <w:color w:val="000000" w:themeColor="text1"/>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color="4f81bd" w:themeColor="accent1" w:sz="4" w:space="4"/>
      </w:pBdr>
      <w:spacing w:after="280" w:before="200"/>
      <w:ind w:right="936" w:left="936"/>
    </w:pPr>
    <w:rPr>
      <w:b/>
      <w:bCs/>
      <w:i/>
      <w:iCs/>
      <w:color w:val="4f81bd" w:themeColor="accent1"/>
    </w:rPr>
  </w:style>
  <w:style w:type="character" w:styleId="IntenseQuoteChar" w:customStyle="1">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CellMar>
        <w:left w:w="108" w:type="dxa"/>
        <w:top w:w="0" w:type="dxa"/>
        <w:right w:w="108" w:type="dxa"/>
        <w:bottom w:w="0" w:type="dxa"/>
      </w:tblCellMar>
      <w:tblBorders>
        <w:top w:val="single" w:color="000000" w:themeColor="text1" w:sz="8" w:space="0"/>
        <w:bottom w:val="single" w:color="000000" w:themeColor="text1" w:sz="8" w:space="0"/>
      </w:tblBorders>
    </w:tblPr>
    <w:tblStylePr w:type="firstRow">
      <w:rPr>
        <w:b/>
        <w:bCs/>
      </w:rPr>
      <w:pPr>
        <w:spacing w:after="0" w:before="0" w:line="240" w:lineRule="auto"/>
      </w:pPr>
      <w:tcPr>
        <w:tcBorders>
          <w:top w:val="single" w:color="000000" w:themeColor="text1" w:sz="8" w:space="0"/>
          <w:left w:val="nil"/>
          <w:bottom w:val="single" w:color="000000" w:themeColor="text1" w:sz="8" w:space="0"/>
          <w:right w:val="nil"/>
          <w:insideH w:val="nil"/>
          <w:insideV w:val="nil"/>
        </w:tcBorders>
      </w:tcPr>
    </w:tblStylePr>
    <w:tblStylePr w:type="lastRow">
      <w:rPr>
        <w:b/>
        <w:bCs/>
      </w:rPr>
      <w:pPr>
        <w:spacing w:after="0" w:before="0" w:line="240" w:lineRule="auto"/>
      </w:p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hemeFill="text1" w:themeFillTint="3F"/>
      </w:tcPr>
    </w:tblStylePr>
    <w:tblStylePr w:type="band1Horz">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CellMar>
        <w:left w:w="108" w:type="dxa"/>
        <w:top w:w="0" w:type="dxa"/>
        <w:right w:w="108" w:type="dxa"/>
        <w:bottom w:w="0" w:type="dxa"/>
      </w:tblCellMar>
      <w:tblBorders>
        <w:top w:val="single" w:color="4f81bd" w:themeColor="accent1" w:sz="8" w:space="0"/>
        <w:bottom w:val="single" w:color="4f81bd" w:themeColor="accent1" w:sz="8" w:space="0"/>
      </w:tblBorders>
    </w:tblPr>
    <w:tblStylePr w:type="firstRow">
      <w:rPr>
        <w:b/>
        <w:bCs/>
      </w:rPr>
      <w:pPr>
        <w:spacing w:after="0" w:before="0" w:line="240" w:lineRule="auto"/>
      </w:pPr>
      <w:tcPr>
        <w:tcBorders>
          <w:top w:val="single" w:color="4f81bd" w:themeColor="accent1" w:sz="8" w:space="0"/>
          <w:left w:val="nil"/>
          <w:bottom w:val="single" w:color="4f81bd" w:themeColor="accent1" w:sz="8" w:space="0"/>
          <w:right w:val="nil"/>
          <w:insideH w:val="nil"/>
          <w:insideV w:val="nil"/>
        </w:tcBorders>
      </w:tcPr>
    </w:tblStylePr>
    <w:tblStylePr w:type="lastRow">
      <w:rPr>
        <w:b/>
        <w:bCs/>
      </w:rPr>
      <w:pPr>
        <w:spacing w:after="0" w:before="0" w:line="240" w:lineRule="auto"/>
      </w:p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CellMar>
        <w:left w:w="108" w:type="dxa"/>
        <w:top w:w="0" w:type="dxa"/>
        <w:right w:w="108" w:type="dxa"/>
        <w:bottom w:w="0" w:type="dxa"/>
      </w:tblCellMar>
      <w:tblBorders>
        <w:top w:val="single" w:color="c0504d" w:themeColor="accent2" w:sz="8" w:space="0"/>
        <w:bottom w:val="single" w:color="c0504d" w:themeColor="accent2" w:sz="8" w:space="0"/>
      </w:tblBorders>
    </w:tblPr>
    <w:tblStylePr w:type="firstRow">
      <w:rPr>
        <w:b/>
        <w:bCs/>
      </w:rPr>
      <w:pPr>
        <w:spacing w:after="0" w:before="0" w:line="240" w:lineRule="auto"/>
      </w:pPr>
      <w:tcPr>
        <w:tcBorders>
          <w:top w:val="single" w:color="c0504d" w:themeColor="accent2" w:sz="8" w:space="0"/>
          <w:left w:val="nil"/>
          <w:bottom w:val="single" w:color="c0504d" w:themeColor="accent2" w:sz="8" w:space="0"/>
          <w:right w:val="nil"/>
          <w:insideH w:val="nil"/>
          <w:insideV w:val="nil"/>
        </w:tcBorders>
      </w:tcPr>
    </w:tblStylePr>
    <w:tblStylePr w:type="lastRow">
      <w:rPr>
        <w:b/>
        <w:bCs/>
      </w:rPr>
      <w:pPr>
        <w:spacing w:after="0" w:before="0" w:line="240" w:lineRule="auto"/>
      </w:p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2" w:themeFill="accent2" w:themeFillTint="3F"/>
      </w:tcPr>
    </w:tblStylePr>
    <w:tblStylePr w:type="band1Horz">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CellMar>
        <w:left w:w="108" w:type="dxa"/>
        <w:top w:w="0" w:type="dxa"/>
        <w:right w:w="108" w:type="dxa"/>
        <w:bottom w:w="0" w:type="dxa"/>
      </w:tblCellMar>
      <w:tblBorders>
        <w:top w:val="single" w:color="9bbb59" w:themeColor="accent3" w:sz="8" w:space="0"/>
        <w:bottom w:val="single" w:color="9bbb59" w:themeColor="accent3" w:sz="8" w:space="0"/>
      </w:tblBorders>
    </w:tblPr>
    <w:tblStylePr w:type="firstRow">
      <w:rPr>
        <w:b/>
        <w:bCs/>
      </w:rPr>
      <w:pPr>
        <w:spacing w:after="0" w:before="0" w:line="240" w:lineRule="auto"/>
      </w:pPr>
      <w:tcPr>
        <w:tcBorders>
          <w:top w:val="single" w:color="9bbb59" w:themeColor="accent3" w:sz="8" w:space="0"/>
          <w:left w:val="nil"/>
          <w:bottom w:val="single" w:color="9bbb59" w:themeColor="accent3" w:sz="8" w:space="0"/>
          <w:right w:val="nil"/>
          <w:insideH w:val="nil"/>
          <w:insideV w:val="nil"/>
        </w:tcBorders>
      </w:tcPr>
    </w:tblStylePr>
    <w:tblStylePr w:type="lastRow">
      <w:rPr>
        <w:b/>
        <w:bCs/>
      </w:rPr>
      <w:pPr>
        <w:spacing w:after="0" w:before="0" w:line="240" w:lineRule="auto"/>
      </w:p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CellMar>
        <w:left w:w="108" w:type="dxa"/>
        <w:top w:w="0" w:type="dxa"/>
        <w:right w:w="108" w:type="dxa"/>
        <w:bottom w:w="0" w:type="dxa"/>
      </w:tblCellMar>
      <w:tblBorders>
        <w:top w:val="single" w:color="8064a2" w:themeColor="accent4" w:sz="8" w:space="0"/>
        <w:bottom w:val="single" w:color="8064a2" w:themeColor="accent4" w:sz="8" w:space="0"/>
      </w:tblBorders>
    </w:tblPr>
    <w:tblStylePr w:type="firstRow">
      <w:rPr>
        <w:b/>
        <w:bCs/>
      </w:rPr>
      <w:pPr>
        <w:spacing w:after="0" w:before="0" w:line="240" w:lineRule="auto"/>
      </w:pPr>
      <w:tcPr>
        <w:tcBorders>
          <w:top w:val="single" w:color="8064a2" w:themeColor="accent4" w:sz="8" w:space="0"/>
          <w:left w:val="nil"/>
          <w:bottom w:val="single" w:color="8064a2" w:themeColor="accent4" w:sz="8" w:space="0"/>
          <w:right w:val="nil"/>
          <w:insideH w:val="nil"/>
          <w:insideV w:val="nil"/>
        </w:tcBorders>
      </w:tcPr>
    </w:tblStylePr>
    <w:tblStylePr w:type="lastRow">
      <w:rPr>
        <w:b/>
        <w:bCs/>
      </w:rPr>
      <w:pPr>
        <w:spacing w:after="0" w:before="0" w:line="240" w:lineRule="auto"/>
      </w:p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CellMar>
        <w:left w:w="108" w:type="dxa"/>
        <w:top w:w="0" w:type="dxa"/>
        <w:right w:w="108" w:type="dxa"/>
        <w:bottom w:w="0" w:type="dxa"/>
      </w:tblCellMar>
      <w:tblBorders>
        <w:top w:val="single" w:color="4bacc6" w:themeColor="accent5" w:sz="8" w:space="0"/>
        <w:bottom w:val="single" w:color="4bacc6" w:themeColor="accent5" w:sz="8" w:space="0"/>
      </w:tblBorders>
    </w:tblPr>
    <w:tblStylePr w:type="firstRow">
      <w:rPr>
        <w:b/>
        <w:bCs/>
      </w:rPr>
      <w:pPr>
        <w:spacing w:after="0" w:before="0" w:line="240" w:lineRule="auto"/>
      </w:pPr>
      <w:tcPr>
        <w:tcBorders>
          <w:top w:val="single" w:color="4bacc6" w:themeColor="accent5" w:sz="8" w:space="0"/>
          <w:left w:val="nil"/>
          <w:bottom w:val="single" w:color="4bacc6" w:themeColor="accent5" w:sz="8" w:space="0"/>
          <w:right w:val="nil"/>
          <w:insideH w:val="nil"/>
          <w:insideV w:val="nil"/>
        </w:tcBorders>
      </w:tcPr>
    </w:tblStylePr>
    <w:tblStylePr w:type="lastRow">
      <w:rPr>
        <w:b/>
        <w:bCs/>
      </w:rPr>
      <w:pPr>
        <w:spacing w:after="0" w:before="0" w:line="240" w:lineRule="auto"/>
      </w:p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1" w:themeFill="accent5" w:themeFillTint="3F"/>
      </w:tcPr>
    </w:tblStylePr>
    <w:tblStylePr w:type="band1Horz">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CellMar>
        <w:left w:w="108" w:type="dxa"/>
        <w:top w:w="0" w:type="dxa"/>
        <w:right w:w="108" w:type="dxa"/>
        <w:bottom w:w="0" w:type="dxa"/>
      </w:tblCellMar>
      <w:tblBorders>
        <w:top w:val="single" w:color="f79646" w:themeColor="accent6" w:sz="8" w:space="0"/>
        <w:bottom w:val="single" w:color="f79646" w:themeColor="accent6" w:sz="8" w:space="0"/>
      </w:tblBorders>
    </w:tblPr>
    <w:tblStylePr w:type="firstRow">
      <w:rPr>
        <w:b/>
        <w:bCs/>
      </w:rPr>
      <w:pPr>
        <w:spacing w:after="0" w:before="0" w:line="240" w:lineRule="auto"/>
      </w:pPr>
      <w:tcPr>
        <w:tcBorders>
          <w:top w:val="single" w:color="f79646" w:themeColor="accent6" w:sz="8" w:space="0"/>
          <w:left w:val="nil"/>
          <w:bottom w:val="single" w:color="f79646" w:themeColor="accent6" w:sz="8" w:space="0"/>
          <w:right w:val="nil"/>
          <w:insideH w:val="nil"/>
          <w:insideV w:val="nil"/>
        </w:tcBorders>
      </w:tcPr>
    </w:tblStylePr>
    <w:tblStylePr w:type="lastRow">
      <w:rPr>
        <w:b/>
        <w:bCs/>
      </w:rPr>
      <w:pPr>
        <w:spacing w:after="0" w:before="0" w:line="240" w:lineRule="auto"/>
      </w:p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hemeFill="accent6" w:themeFillTint="3F"/>
      </w:tcPr>
    </w:tblStylePr>
    <w:tblStylePr w:type="band1Horz">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b/>
        <w:bCs/>
        <w:color w:val="ffffff" w:themeColor="background1"/>
      </w:rPr>
      <w:pPr>
        <w:spacing w:after="0" w:before="0" w:line="240" w:lineRule="auto"/>
      </w:pPr>
      <w:tcPr>
        <w:shd w:val="clear" w:color="auto" w:fill="000000" w:themeFill="text1"/>
      </w:tcPr>
    </w:tblStylePr>
    <w:tblStylePr w:type="lastRow">
      <w:rPr>
        <w:b/>
        <w:bCs/>
      </w:rPr>
      <w:pPr>
        <w:spacing w:after="0" w:before="0" w:line="240" w:lineRule="auto"/>
      </w:p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b/>
        <w:bCs/>
        <w:color w:val="ffffff" w:themeColor="background1"/>
      </w:rPr>
      <w:pPr>
        <w:spacing w:after="0" w:before="0" w:line="240" w:lineRule="auto"/>
      </w:pPr>
      <w:tcPr>
        <w:shd w:val="clear" w:color="auto" w:fill="4f81bd" w:themeFill="accent1"/>
      </w:tcPr>
    </w:tblStylePr>
    <w:tblStylePr w:type="lastRow">
      <w:rPr>
        <w:b/>
        <w:bCs/>
      </w:rPr>
      <w:pPr>
        <w:spacing w:after="0" w:before="0" w:line="240" w:lineRule="auto"/>
      </w:p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b/>
        <w:bCs/>
        <w:color w:val="ffffff" w:themeColor="background1"/>
      </w:rPr>
      <w:pPr>
        <w:spacing w:after="0" w:before="0" w:line="240" w:lineRule="auto"/>
      </w:pPr>
      <w:tcPr>
        <w:shd w:val="clear" w:color="auto" w:fill="c0504d" w:themeFill="accent2"/>
      </w:tcPr>
    </w:tblStylePr>
    <w:tblStylePr w:type="lastRow">
      <w:rPr>
        <w:b/>
        <w:bCs/>
      </w:rPr>
      <w:pPr>
        <w:spacing w:after="0" w:before="0" w:line="240" w:lineRule="auto"/>
      </w:p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b/>
        <w:bCs/>
        <w:color w:val="ffffff" w:themeColor="background1"/>
      </w:rPr>
      <w:pPr>
        <w:spacing w:after="0" w:before="0" w:line="240" w:lineRule="auto"/>
      </w:pPr>
      <w:tcPr>
        <w:shd w:val="clear" w:color="auto" w:fill="9bbb59" w:themeFill="accent3"/>
      </w:tcPr>
    </w:tblStylePr>
    <w:tblStylePr w:type="lastRow">
      <w:rPr>
        <w:b/>
        <w:bCs/>
      </w:rPr>
      <w:pPr>
        <w:spacing w:after="0" w:before="0" w:line="240" w:lineRule="auto"/>
      </w:p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b/>
        <w:bCs/>
        <w:color w:val="ffffff" w:themeColor="background1"/>
      </w:rPr>
      <w:pPr>
        <w:spacing w:after="0" w:before="0" w:line="240" w:lineRule="auto"/>
      </w:pPr>
      <w:tcPr>
        <w:shd w:val="clear" w:color="auto" w:fill="8064a2" w:themeFill="accent4"/>
      </w:tcPr>
    </w:tblStylePr>
    <w:tblStylePr w:type="lastRow">
      <w:rPr>
        <w:b/>
        <w:bCs/>
      </w:rPr>
      <w:pPr>
        <w:spacing w:after="0" w:before="0" w:line="240" w:lineRule="auto"/>
      </w:p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b/>
        <w:bCs/>
        <w:color w:val="ffffff" w:themeColor="background1"/>
      </w:rPr>
      <w:pPr>
        <w:spacing w:after="0" w:before="0" w:line="240" w:lineRule="auto"/>
      </w:pPr>
      <w:tcPr>
        <w:shd w:val="clear" w:color="auto" w:fill="4bacc6" w:themeFill="accent5"/>
      </w:tcPr>
    </w:tblStylePr>
    <w:tblStylePr w:type="lastRow">
      <w:rPr>
        <w:b/>
        <w:bCs/>
      </w:rPr>
      <w:pPr>
        <w:spacing w:after="0" w:before="0" w:line="240" w:lineRule="auto"/>
      </w:p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b/>
        <w:bCs/>
        <w:color w:val="ffffff" w:themeColor="background1"/>
      </w:rPr>
      <w:pPr>
        <w:spacing w:after="0" w:before="0" w:line="240" w:lineRule="auto"/>
      </w:pPr>
      <w:tcPr>
        <w:shd w:val="clear" w:color="auto" w:fill="f79646" w:themeFill="accent6"/>
      </w:tcPr>
    </w:tblStylePr>
    <w:tblStylePr w:type="lastRow">
      <w:rPr>
        <w:b/>
        <w:bCs/>
      </w:rPr>
      <w:pPr>
        <w:spacing w:after="0" w:before="0" w:line="240" w:lineRule="auto"/>
      </w:p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pPr>
      <w:spacing w:after="0" w:line="240" w:lineRule="auto"/>
    </w:p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rPr>
        <w:rFonts w:asciiTheme="majorHAnsi" w:hAnsiTheme="majorHAnsi" w:eastAsiaTheme="majorEastAsia" w:cstheme="majorBidi"/>
        <w:b/>
        <w:bCs/>
      </w:rPr>
      <w:pPr>
        <w:spacing w:after="0" w:before="0" w:line="240" w:lineRule="auto"/>
      </w:p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rPr>
        <w:rFonts w:asciiTheme="majorHAnsi" w:hAnsiTheme="majorHAnsi" w:eastAsiaTheme="majorEastAsia" w:cstheme="majorBidi"/>
        <w:b/>
        <w:bCs/>
      </w:rPr>
      <w:pPr>
        <w:spacing w:after="0" w:before="0" w:line="240" w:lineRule="auto"/>
      </w:p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rPr>
        <w:rFonts w:asciiTheme="majorHAnsi" w:hAnsiTheme="majorHAnsi" w:eastAsiaTheme="majorEastAsia" w:cstheme="majorBidi"/>
        <w:b/>
        <w:bCs/>
      </w:rPr>
      <w:pPr>
        <w:spacing w:after="0" w:before="0" w:line="240" w:lineRule="auto"/>
      </w:p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rPr>
        <w:rFonts w:asciiTheme="majorHAnsi" w:hAnsiTheme="majorHAnsi" w:eastAsiaTheme="majorEastAsia" w:cstheme="majorBidi"/>
        <w:b/>
        <w:bCs/>
      </w:rPr>
      <w:pPr>
        <w:spacing w:after="0" w:before="0" w:line="240" w:lineRule="auto"/>
      </w:p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rPr>
        <w:rFonts w:asciiTheme="majorHAnsi" w:hAnsiTheme="majorHAnsi" w:eastAsiaTheme="majorEastAsia" w:cstheme="majorBidi"/>
        <w:b/>
        <w:bCs/>
      </w:rPr>
      <w:pPr>
        <w:spacing w:after="0" w:before="0" w:line="240" w:lineRule="auto"/>
      </w:p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rPr>
        <w:rFonts w:asciiTheme="majorHAnsi" w:hAnsiTheme="majorHAnsi" w:eastAsiaTheme="majorEastAsia" w:cstheme="majorBidi"/>
        <w:b/>
        <w:bCs/>
      </w:rPr>
      <w:pPr>
        <w:spacing w:after="0" w:before="0" w:line="240" w:lineRule="auto"/>
      </w:p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rPr>
        <w:rFonts w:asciiTheme="majorHAnsi" w:hAnsiTheme="majorHAnsi" w:eastAsiaTheme="majorEastAsia" w:cstheme="majorBidi"/>
        <w:b/>
        <w:bCs/>
      </w:rPr>
      <w:pPr>
        <w:spacing w:after="0" w:before="0" w:line="240" w:lineRule="auto"/>
      </w:p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rPr>
        <w:rFonts w:asciiTheme="majorHAnsi" w:hAnsiTheme="majorHAnsi" w:eastAsiaTheme="majorEastAsia" w:cstheme="majorBidi"/>
        <w:b/>
        <w:bCs/>
      </w:rPr>
      <w:pPr>
        <w:spacing w:after="0" w:before="0" w:line="240" w:lineRule="auto"/>
      </w:p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rPr>
        <w:rFonts w:asciiTheme="majorHAnsi" w:hAnsiTheme="majorHAnsi" w:eastAsiaTheme="majorEastAsia" w:cstheme="majorBidi"/>
        <w:b/>
        <w:bCs/>
      </w:rPr>
      <w:pPr>
        <w:spacing w:after="0" w:before="0" w:line="240" w:lineRule="auto"/>
      </w:p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rPr>
        <w:rFonts w:asciiTheme="majorHAnsi" w:hAnsiTheme="majorHAnsi" w:eastAsiaTheme="majorEastAsia" w:cstheme="majorBidi"/>
        <w:b/>
        <w:bCs/>
      </w:rPr>
      <w:pPr>
        <w:spacing w:after="0" w:before="0" w:line="240" w:lineRule="auto"/>
      </w:p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rPr>
        <w:rFonts w:asciiTheme="majorHAnsi" w:hAnsiTheme="majorHAnsi" w:eastAsiaTheme="majorEastAsia" w:cstheme="majorBidi"/>
        <w:b/>
        <w:bCs/>
      </w:rPr>
      <w:pPr>
        <w:spacing w:after="0" w:before="0" w:line="240" w:lineRule="auto"/>
      </w:p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rPr>
        <w:rFonts w:asciiTheme="majorHAnsi" w:hAnsiTheme="majorHAnsi" w:eastAsiaTheme="majorEastAsia" w:cstheme="majorBidi"/>
        <w:b/>
        <w:bCs/>
      </w:rPr>
      <w:pPr>
        <w:spacing w:after="0" w:before="0" w:line="240" w:lineRule="auto"/>
      </w:p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rPr>
        <w:rFonts w:asciiTheme="majorHAnsi" w:hAnsiTheme="majorHAnsi" w:eastAsiaTheme="majorEastAsia" w:cstheme="majorBidi"/>
        <w:b/>
        <w:bCs/>
      </w:rPr>
      <w:pPr>
        <w:spacing w:after="0" w:before="0" w:line="240" w:lineRule="auto"/>
      </w:p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rPr>
        <w:rFonts w:asciiTheme="majorHAnsi" w:hAnsiTheme="majorHAnsi" w:eastAsiaTheme="majorEastAsia" w:cstheme="majorBidi"/>
        <w:b/>
        <w:bCs/>
      </w:rPr>
      <w:pPr>
        <w:spacing w:after="0" w:before="0" w:line="240" w:lineRule="auto"/>
      </w:p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CellMar>
        <w:left w:w="108" w:type="dxa"/>
        <w:top w:w="0" w:type="dxa"/>
        <w:right w:w="108" w:type="dxa"/>
        <w:bottom w:w="0" w:type="dxa"/>
      </w:tblCellMar>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rPr>
        <w:b/>
        <w:bCs/>
        <w:color w:val="ffffff" w:themeColor="background1"/>
      </w:rPr>
      <w:pPr>
        <w:spacing w:after="0" w:before="0" w:line="240" w:lineRule="auto"/>
      </w:p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rPr>
        <w:b/>
        <w:bCs/>
      </w:rPr>
      <w:pPr>
        <w:spacing w:after="0" w:before="0" w:line="240" w:lineRule="auto"/>
      </w:p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c0c0c0" w:themeFill="text1" w:themeFillTint="3F"/>
      </w:tcPr>
    </w:tblStylePr>
    <w:tblStylePr w:type="band1Horz">
      <w:tcPr>
        <w:tcBorders>
          <w:insideH w:val="nil"/>
          <w:insideV w:val="nil"/>
        </w:tcBorders>
        <w:shd w:val="clear" w:color="auto" w:fill="c0c0c0" w:themeFill="text1" w:themeFillTint="3F"/>
      </w:tcPr>
    </w:tblStylePr>
    <w:tblStylePr w:type="band2Horz">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CellMar>
        <w:left w:w="108" w:type="dxa"/>
        <w:top w:w="0" w:type="dxa"/>
        <w:right w:w="108" w:type="dxa"/>
        <w:bottom w:w="0" w:type="dxa"/>
      </w:tblCellMa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rPr>
        <w:b/>
        <w:bCs/>
        <w:color w:val="ffffff" w:themeColor="background1"/>
      </w:rPr>
      <w:pPr>
        <w:spacing w:after="0" w:before="0" w:line="240" w:lineRule="auto"/>
      </w:p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rPr>
        <w:b/>
        <w:bCs/>
      </w:rPr>
      <w:pPr>
        <w:spacing w:after="0" w:before="0" w:line="240" w:lineRule="auto"/>
      </w:p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CellMar>
        <w:left w:w="108" w:type="dxa"/>
        <w:top w:w="0" w:type="dxa"/>
        <w:right w:w="108" w:type="dxa"/>
        <w:bottom w:w="0" w:type="dxa"/>
      </w:tblCellMa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rPr>
        <w:b/>
        <w:bCs/>
        <w:color w:val="ffffff" w:themeColor="background1"/>
      </w:rPr>
      <w:pPr>
        <w:spacing w:after="0" w:before="0" w:line="240" w:lineRule="auto"/>
      </w:p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rPr>
        <w:b/>
        <w:bCs/>
      </w:rPr>
      <w:pPr>
        <w:spacing w:after="0" w:before="0" w:line="240" w:lineRule="auto"/>
      </w:p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2" w:themeFill="accent2" w:themeFillTint="3F"/>
      </w:tcPr>
    </w:tblStylePr>
    <w:tblStylePr w:type="band1Horz">
      <w:tcPr>
        <w:tcBorders>
          <w:insideH w:val="nil"/>
          <w:insideV w:val="nil"/>
        </w:tcBorders>
        <w:shd w:val="clear" w:color="auto" w:fill="efd3d2" w:themeFill="accent2" w:themeFillTint="3F"/>
      </w:tcPr>
    </w:tblStylePr>
    <w:tblStylePr w:type="band2Horz">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CellMar>
        <w:left w:w="108" w:type="dxa"/>
        <w:top w:w="0" w:type="dxa"/>
        <w:right w:w="108" w:type="dxa"/>
        <w:bottom w:w="0" w:type="dxa"/>
      </w:tblCellMar>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rPr>
        <w:b/>
        <w:bCs/>
        <w:color w:val="ffffff" w:themeColor="background1"/>
      </w:rPr>
      <w:pPr>
        <w:spacing w:after="0" w:before="0" w:line="240" w:lineRule="auto"/>
      </w:p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rPr>
        <w:b/>
        <w:bCs/>
      </w:rPr>
      <w:pPr>
        <w:spacing w:after="0" w:before="0" w:line="240" w:lineRule="auto"/>
      </w:p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CellMar>
        <w:left w:w="108" w:type="dxa"/>
        <w:top w:w="0" w:type="dxa"/>
        <w:right w:w="108" w:type="dxa"/>
        <w:bottom w:w="0" w:type="dxa"/>
      </w:tblCellMa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rPr>
        <w:b/>
        <w:bCs/>
        <w:color w:val="ffffff" w:themeColor="background1"/>
      </w:rPr>
      <w:pPr>
        <w:spacing w:after="0" w:before="0" w:line="240" w:lineRule="auto"/>
      </w:p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rPr>
        <w:b/>
        <w:bCs/>
      </w:rPr>
      <w:pPr>
        <w:spacing w:after="0" w:before="0" w:line="240" w:lineRule="auto"/>
      </w:p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CellMar>
        <w:left w:w="108" w:type="dxa"/>
        <w:top w:w="0" w:type="dxa"/>
        <w:right w:w="108" w:type="dxa"/>
        <w:bottom w:w="0" w:type="dxa"/>
      </w:tblCellMa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rPr>
        <w:b/>
        <w:bCs/>
        <w:color w:val="ffffff" w:themeColor="background1"/>
      </w:rPr>
      <w:pPr>
        <w:spacing w:after="0" w:before="0" w:line="240" w:lineRule="auto"/>
      </w:p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rPr>
        <w:b/>
        <w:bCs/>
      </w:rPr>
      <w:pPr>
        <w:spacing w:after="0" w:before="0" w:line="240" w:lineRule="auto"/>
      </w:p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1" w:themeFill="accent5" w:themeFillTint="3F"/>
      </w:tcPr>
    </w:tblStylePr>
    <w:tblStylePr w:type="band1Horz">
      <w:tcPr>
        <w:tcBorders>
          <w:insideH w:val="nil"/>
          <w:insideV w:val="nil"/>
        </w:tcBorders>
        <w:shd w:val="clear" w:color="auto" w:fill="d2eaf1" w:themeFill="accent5" w:themeFillTint="3F"/>
      </w:tcPr>
    </w:tblStylePr>
    <w:tblStylePr w:type="band2Horz">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CellMar>
        <w:left w:w="108" w:type="dxa"/>
        <w:top w:w="0" w:type="dxa"/>
        <w:right w:w="108" w:type="dxa"/>
        <w:bottom w:w="0" w:type="dxa"/>
      </w:tblCellMa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rPr>
        <w:b/>
        <w:bCs/>
        <w:color w:val="ffffff" w:themeColor="background1"/>
      </w:rPr>
      <w:pPr>
        <w:spacing w:after="0" w:before="0" w:line="240" w:lineRule="auto"/>
      </w:p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rPr>
        <w:b/>
        <w:bCs/>
      </w:rPr>
      <w:pPr>
        <w:spacing w:after="0" w:before="0" w:line="240" w:lineRule="auto"/>
      </w:p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4d0" w:themeFill="accent6" w:themeFillTint="3F"/>
      </w:tcPr>
    </w:tblStylePr>
    <w:tblStylePr w:type="band1Horz">
      <w:tcPr>
        <w:tcBorders>
          <w:insideH w:val="nil"/>
          <w:insideV w:val="nil"/>
        </w:tcBorders>
        <w:shd w:val="clear" w:color="auto" w:fill="fde4d0" w:themeFill="accent6" w:themeFillTint="3F"/>
      </w:tcPr>
    </w:tblStylePr>
    <w:tblStylePr w:type="band2Horz">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CellMar>
        <w:left w:w="108" w:type="dxa"/>
        <w:top w:w="0" w:type="dxa"/>
        <w:right w:w="108" w:type="dxa"/>
        <w:bottom w:w="0" w:type="dxa"/>
      </w:tblCellMar>
      <w:tblBorders>
        <w:top w:val="single" w:color="auto" w:sz="18" w:space="0"/>
        <w:bottom w:val="single" w:color="auto" w:sz="18" w:space="0"/>
      </w:tblBorders>
    </w:tblPr>
    <w:tblStylePr w:type="firstRow">
      <w:rPr>
        <w:b/>
        <w:bCs/>
        <w:color w:val="ffffff" w:themeColor="background1"/>
      </w:rPr>
      <w:pPr>
        <w:spacing w:after="0" w:before="0" w:line="240" w:lineRule="auto"/>
      </w:pPr>
      <w:tcPr>
        <w:tcBorders>
          <w:top w:val="single" w:color="auto" w:sz="18" w:space="0"/>
          <w:left w:val="nil"/>
          <w:bottom w:val="single" w:color="auto" w:sz="18" w:space="0"/>
          <w:right w:val="nil"/>
          <w:insideH w:val="nil"/>
          <w:insideV w:val="nil"/>
        </w:tcBorders>
        <w:shd w:val="clear" w:color="auto" w:fill="000000" w:themeFill="text1"/>
      </w:tcPr>
    </w:tblStylePr>
    <w:tblStylePr w:type="lastRow">
      <w:rPr>
        <w:color w:val="auto"/>
      </w:rPr>
      <w:pPr>
        <w:spacing w:after="0" w:before="0" w:line="240" w:lineRule="auto"/>
      </w:p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8d8d8" w:themeFill="background1" w:themeFillShade="D8"/>
      </w:tcPr>
    </w:tblStylePr>
    <w:tblStylePr w:type="band1Horz">
      <w:tcPr>
        <w:shd w:val="clear" w:color="auto" w:fill="d8d8d8"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CellMar>
        <w:left w:w="108" w:type="dxa"/>
        <w:top w:w="0" w:type="dxa"/>
        <w:right w:w="108" w:type="dxa"/>
        <w:bottom w:w="0" w:type="dxa"/>
      </w:tblCellMar>
      <w:tblBorders>
        <w:top w:val="single" w:color="auto" w:sz="18" w:space="0"/>
        <w:bottom w:val="single" w:color="auto" w:sz="18" w:space="0"/>
      </w:tblBorders>
    </w:tblPr>
    <w:tblStylePr w:type="firstRow">
      <w:rPr>
        <w:b/>
        <w:bCs/>
        <w:color w:val="ffffff" w:themeColor="background1"/>
      </w:rPr>
      <w:pPr>
        <w:spacing w:after="0" w:before="0" w:line="240" w:lineRule="auto"/>
      </w:pPr>
      <w:tcPr>
        <w:tcBorders>
          <w:top w:val="single" w:color="auto" w:sz="18" w:space="0"/>
          <w:left w:val="nil"/>
          <w:bottom w:val="single" w:color="auto" w:sz="18" w:space="0"/>
          <w:right w:val="nil"/>
          <w:insideH w:val="nil"/>
          <w:insideV w:val="nil"/>
        </w:tcBorders>
        <w:shd w:val="clear" w:color="auto" w:fill="4f81bd" w:themeFill="accent1"/>
      </w:tcPr>
    </w:tblStylePr>
    <w:tblStylePr w:type="lastRow">
      <w:rPr>
        <w:color w:val="auto"/>
      </w:rPr>
      <w:pPr>
        <w:spacing w:after="0" w:before="0" w:line="240" w:lineRule="auto"/>
      </w:p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8d8d8" w:themeFill="background1" w:themeFillShade="D8"/>
      </w:tcPr>
    </w:tblStylePr>
    <w:tblStylePr w:type="band1Horz">
      <w:tcPr>
        <w:shd w:val="clear" w:color="auto" w:fill="d8d8d8"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CellMar>
        <w:left w:w="108" w:type="dxa"/>
        <w:top w:w="0" w:type="dxa"/>
        <w:right w:w="108" w:type="dxa"/>
        <w:bottom w:w="0" w:type="dxa"/>
      </w:tblCellMar>
      <w:tblBorders>
        <w:top w:val="single" w:color="auto" w:sz="18" w:space="0"/>
        <w:bottom w:val="single" w:color="auto" w:sz="18" w:space="0"/>
      </w:tblBorders>
    </w:tblPr>
    <w:tblStylePr w:type="firstRow">
      <w:rPr>
        <w:b/>
        <w:bCs/>
        <w:color w:val="ffffff" w:themeColor="background1"/>
      </w:rPr>
      <w:pPr>
        <w:spacing w:after="0" w:before="0" w:line="240" w:lineRule="auto"/>
      </w:pPr>
      <w:tcPr>
        <w:tcBorders>
          <w:top w:val="single" w:color="auto" w:sz="18" w:space="0"/>
          <w:left w:val="nil"/>
          <w:bottom w:val="single" w:color="auto" w:sz="18" w:space="0"/>
          <w:right w:val="nil"/>
          <w:insideH w:val="nil"/>
          <w:insideV w:val="nil"/>
        </w:tcBorders>
        <w:shd w:val="clear" w:color="auto" w:fill="c0504d" w:themeFill="accent2"/>
      </w:tcPr>
    </w:tblStylePr>
    <w:tblStylePr w:type="lastRow">
      <w:rPr>
        <w:color w:val="auto"/>
      </w:rPr>
      <w:pPr>
        <w:spacing w:after="0" w:before="0" w:line="240" w:lineRule="auto"/>
      </w:p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8d8d8" w:themeFill="background1" w:themeFillShade="D8"/>
      </w:tcPr>
    </w:tblStylePr>
    <w:tblStylePr w:type="band1Horz">
      <w:tcPr>
        <w:shd w:val="clear" w:color="auto" w:fill="d8d8d8"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CellMar>
        <w:left w:w="108" w:type="dxa"/>
        <w:top w:w="0" w:type="dxa"/>
        <w:right w:w="108" w:type="dxa"/>
        <w:bottom w:w="0" w:type="dxa"/>
      </w:tblCellMar>
      <w:tblBorders>
        <w:top w:val="single" w:color="auto" w:sz="18" w:space="0"/>
        <w:bottom w:val="single" w:color="auto" w:sz="18" w:space="0"/>
      </w:tblBorders>
    </w:tblPr>
    <w:tblStylePr w:type="firstRow">
      <w:rPr>
        <w:b/>
        <w:bCs/>
        <w:color w:val="ffffff" w:themeColor="background1"/>
      </w:rPr>
      <w:pPr>
        <w:spacing w:after="0" w:before="0" w:line="240" w:lineRule="auto"/>
      </w:pPr>
      <w:tcPr>
        <w:tcBorders>
          <w:top w:val="single" w:color="auto" w:sz="18" w:space="0"/>
          <w:left w:val="nil"/>
          <w:bottom w:val="single" w:color="auto" w:sz="18" w:space="0"/>
          <w:right w:val="nil"/>
          <w:insideH w:val="nil"/>
          <w:insideV w:val="nil"/>
        </w:tcBorders>
        <w:shd w:val="clear" w:color="auto" w:fill="9bbb59" w:themeFill="accent3"/>
      </w:tcPr>
    </w:tblStylePr>
    <w:tblStylePr w:type="lastRow">
      <w:rPr>
        <w:color w:val="auto"/>
      </w:rPr>
      <w:pPr>
        <w:spacing w:after="0" w:before="0" w:line="240" w:lineRule="auto"/>
      </w:p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8d8d8" w:themeFill="background1" w:themeFillShade="D8"/>
      </w:tcPr>
    </w:tblStylePr>
    <w:tblStylePr w:type="band1Horz">
      <w:tcPr>
        <w:shd w:val="clear" w:color="auto" w:fill="d8d8d8"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CellMar>
        <w:left w:w="108" w:type="dxa"/>
        <w:top w:w="0" w:type="dxa"/>
        <w:right w:w="108" w:type="dxa"/>
        <w:bottom w:w="0" w:type="dxa"/>
      </w:tblCellMar>
      <w:tblBorders>
        <w:top w:val="single" w:color="auto" w:sz="18" w:space="0"/>
        <w:bottom w:val="single" w:color="auto" w:sz="18" w:space="0"/>
      </w:tblBorders>
    </w:tblPr>
    <w:tblStylePr w:type="firstRow">
      <w:rPr>
        <w:b/>
        <w:bCs/>
        <w:color w:val="ffffff" w:themeColor="background1"/>
      </w:rPr>
      <w:pPr>
        <w:spacing w:after="0" w:before="0" w:line="240" w:lineRule="auto"/>
      </w:pPr>
      <w:tcPr>
        <w:tcBorders>
          <w:top w:val="single" w:color="auto" w:sz="18" w:space="0"/>
          <w:left w:val="nil"/>
          <w:bottom w:val="single" w:color="auto" w:sz="18" w:space="0"/>
          <w:right w:val="nil"/>
          <w:insideH w:val="nil"/>
          <w:insideV w:val="nil"/>
        </w:tcBorders>
        <w:shd w:val="clear" w:color="auto" w:fill="8064a2" w:themeFill="accent4"/>
      </w:tcPr>
    </w:tblStylePr>
    <w:tblStylePr w:type="lastRow">
      <w:rPr>
        <w:color w:val="auto"/>
      </w:rPr>
      <w:pPr>
        <w:spacing w:after="0" w:before="0" w:line="240" w:lineRule="auto"/>
      </w:p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8d8d8" w:themeFill="background1" w:themeFillShade="D8"/>
      </w:tcPr>
    </w:tblStylePr>
    <w:tblStylePr w:type="band1Horz">
      <w:tcPr>
        <w:shd w:val="clear" w:color="auto" w:fill="d8d8d8"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CellMar>
        <w:left w:w="108" w:type="dxa"/>
        <w:top w:w="0" w:type="dxa"/>
        <w:right w:w="108" w:type="dxa"/>
        <w:bottom w:w="0" w:type="dxa"/>
      </w:tblCellMar>
      <w:tblBorders>
        <w:top w:val="single" w:color="auto" w:sz="18" w:space="0"/>
        <w:bottom w:val="single" w:color="auto" w:sz="18" w:space="0"/>
      </w:tblBorders>
    </w:tblPr>
    <w:tblStylePr w:type="firstRow">
      <w:rPr>
        <w:b/>
        <w:bCs/>
        <w:color w:val="ffffff" w:themeColor="background1"/>
      </w:rPr>
      <w:pPr>
        <w:spacing w:after="0" w:before="0" w:line="240" w:lineRule="auto"/>
      </w:pPr>
      <w:tcPr>
        <w:tcBorders>
          <w:top w:val="single" w:color="auto" w:sz="18" w:space="0"/>
          <w:left w:val="nil"/>
          <w:bottom w:val="single" w:color="auto" w:sz="18" w:space="0"/>
          <w:right w:val="nil"/>
          <w:insideH w:val="nil"/>
          <w:insideV w:val="nil"/>
        </w:tcBorders>
        <w:shd w:val="clear" w:color="auto" w:fill="4bacc6" w:themeFill="accent5"/>
      </w:tcPr>
    </w:tblStylePr>
    <w:tblStylePr w:type="lastRow">
      <w:rPr>
        <w:color w:val="auto"/>
      </w:rPr>
      <w:pPr>
        <w:spacing w:after="0" w:before="0" w:line="240" w:lineRule="auto"/>
      </w:p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8d8d8" w:themeFill="background1" w:themeFillShade="D8"/>
      </w:tcPr>
    </w:tblStylePr>
    <w:tblStylePr w:type="band1Horz">
      <w:tcPr>
        <w:shd w:val="clear" w:color="auto" w:fill="d8d8d8"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CellMar>
        <w:left w:w="108" w:type="dxa"/>
        <w:top w:w="0" w:type="dxa"/>
        <w:right w:w="108" w:type="dxa"/>
        <w:bottom w:w="0" w:type="dxa"/>
      </w:tblCellMar>
      <w:tblBorders>
        <w:top w:val="single" w:color="auto" w:sz="18" w:space="0"/>
        <w:bottom w:val="single" w:color="auto" w:sz="18" w:space="0"/>
      </w:tblBorders>
    </w:tblPr>
    <w:tblStylePr w:type="firstRow">
      <w:rPr>
        <w:b/>
        <w:bCs/>
        <w:color w:val="ffffff" w:themeColor="background1"/>
      </w:rPr>
      <w:pPr>
        <w:spacing w:after="0" w:before="0" w:line="240" w:lineRule="auto"/>
      </w:pPr>
      <w:tcPr>
        <w:tcBorders>
          <w:top w:val="single" w:color="auto" w:sz="18" w:space="0"/>
          <w:left w:val="nil"/>
          <w:bottom w:val="single" w:color="auto" w:sz="18" w:space="0"/>
          <w:right w:val="nil"/>
          <w:insideH w:val="nil"/>
          <w:insideV w:val="nil"/>
        </w:tcBorders>
        <w:shd w:val="clear" w:color="auto" w:fill="f79646" w:themeFill="accent6"/>
      </w:tcPr>
    </w:tblStylePr>
    <w:tblStylePr w:type="lastRow">
      <w:rPr>
        <w:color w:val="auto"/>
      </w:rPr>
      <w:pPr>
        <w:spacing w:after="0" w:before="0" w:line="240" w:lineRule="auto"/>
      </w:p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8d8d8" w:themeFill="background1" w:themeFillShade="D8"/>
      </w:tcPr>
    </w:tblStylePr>
    <w:tblStylePr w:type="band1Horz">
      <w:tcPr>
        <w:shd w:val="clear" w:color="auto" w:fill="d8d8d8"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c0c0c0" w:themeFill="text1" w:themeFillTint="3F"/>
      </w:tcPr>
    </w:tblStylePr>
    <w:tblStylePr w:type="band1Horz">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2" w:themeFill="accent2" w:themeFillTint="3F"/>
      </w:tcPr>
    </w:tblStylePr>
    <w:tblStylePr w:type="band1Horz">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1" w:themeFill="accent5" w:themeFillTint="3F"/>
      </w:tcPr>
    </w:tblStylePr>
    <w:tblStylePr w:type="band1Horz">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4d0" w:themeFill="accent6" w:themeFillTint="3F"/>
      </w:tcPr>
    </w:tblStylePr>
    <w:tblStylePr w:type="band1Horz">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c0c0c0" w:themeFill="text1" w:themeFillTint="3F"/>
      </w:tcPr>
    </w:tblStylePr>
    <w:tblStylePr w:type="band1Horz">
      <w:tcPr>
        <w:tcBorders>
          <w:top w:val="nil"/>
          <w:bottom w:val="nil"/>
          <w:insideH w:val="nil"/>
          <w:insideV w:val="nil"/>
        </w:tcBorders>
        <w:shd w:val="clear" w:color="auto" w:fill="c0c0c0" w:themeFill="text1" w:themeFillTint="3F"/>
      </w:tcPr>
    </w:tblStylePr>
    <w:tblStylePr w:type="nwCell">
      <w:tcPr>
        <w:shd w:val="clear" w:color="auto" w:fill="ffffff" w:themeFill="background1"/>
      </w:tcPr>
    </w:tblStylePr>
    <w:tblStylePr w:type="swCell">
      <w:tcPr>
        <w:tcBorders>
          <w:top w:val="nil"/>
        </w:tcBorders>
      </w:tcPr>
    </w:tblStylePr>
  </w:style>
  <w:style w:type="table" w:styleId="MediumList2-Accent1">
    <w:name w:val="Medium List 2 Accent 1"/>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MediumList2-Accent2">
    <w:name w:val="Medium List 2 Accent 2"/>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2" w:themeFill="accent2" w:themeFillTint="3F"/>
      </w:tcPr>
    </w:tblStylePr>
    <w:tblStylePr w:type="band1Horz">
      <w:tcPr>
        <w:tcBorders>
          <w:top w:val="nil"/>
          <w:bottom w:val="nil"/>
          <w:insideH w:val="nil"/>
          <w:insideV w:val="nil"/>
        </w:tcBorders>
        <w:shd w:val="clear" w:color="auto" w:fill="efd3d2" w:themeFill="accent2" w:themeFillTint="3F"/>
      </w:tcPr>
    </w:tblStylePr>
    <w:tblStylePr w:type="nwCell">
      <w:tcPr>
        <w:shd w:val="clear" w:color="auto" w:fill="ffffff" w:themeFill="background1"/>
      </w:tcPr>
    </w:tblStylePr>
    <w:tblStylePr w:type="swCell">
      <w:tcPr>
        <w:tcBorders>
          <w:top w:val="nil"/>
        </w:tcBorders>
      </w:tcPr>
    </w:tblStylePr>
  </w:style>
  <w:style w:type="table" w:styleId="MediumList2-Accent3">
    <w:name w:val="Medium List 2 Accent 3"/>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MediumList2-Accent4">
    <w:name w:val="Medium List 2 Accent 4"/>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MediumList2-Accent5">
    <w:name w:val="Medium List 2 Accent 5"/>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1" w:themeFill="accent5" w:themeFillTint="3F"/>
      </w:tcPr>
    </w:tblStylePr>
    <w:tblStylePr w:type="band1Horz">
      <w:tcPr>
        <w:tcBorders>
          <w:top w:val="nil"/>
          <w:bottom w:val="nil"/>
          <w:insideH w:val="nil"/>
          <w:insideV w:val="nil"/>
        </w:tcBorders>
        <w:shd w:val="clear" w:color="auto" w:fill="d2eaf1" w:themeFill="accent5" w:themeFillTint="3F"/>
      </w:tcPr>
    </w:tblStylePr>
    <w:tblStylePr w:type="nwCell">
      <w:tcPr>
        <w:shd w:val="clear" w:color="auto" w:fill="ffffff" w:themeFill="background1"/>
      </w:tcPr>
    </w:tblStylePr>
    <w:tblStylePr w:type="swCell">
      <w:tcPr>
        <w:tcBorders>
          <w:top w:val="nil"/>
        </w:tcBorders>
      </w:tcPr>
    </w:tblStylePr>
  </w:style>
  <w:style w:type="table" w:styleId="MediumList2-Accent6">
    <w:name w:val="Medium List 2 Accent 6"/>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4d0" w:themeFill="accent6" w:themeFillTint="3F"/>
      </w:tcPr>
    </w:tblStylePr>
    <w:tblStylePr w:type="band1Horz">
      <w:tcPr>
        <w:tcBorders>
          <w:top w:val="nil"/>
          <w:bottom w:val="nil"/>
          <w:insideH w:val="nil"/>
          <w:insideV w:val="nil"/>
        </w:tcBorders>
        <w:shd w:val="clear" w:color="auto" w:fill="fde4d0" w:themeFill="accent6" w:themeFillTint="3F"/>
      </w:tcPr>
    </w:tblStylePr>
    <w:tblStylePr w:type="nwCell">
      <w:tcPr>
        <w:shd w:val="clear" w:color="auto" w:fill="ffffff" w:themeFill="background1"/>
      </w:tcPr>
    </w:tblStylePr>
    <w:tblStylePr w:type="swCell">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CellMar>
        <w:left w:w="108" w:type="dxa"/>
        <w:top w:w="0" w:type="dxa"/>
        <w:right w:w="108" w:type="dxa"/>
        <w:bottom w:w="0" w:type="dxa"/>
      </w:tblCellMar>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cPr>
        <w:tcBorders>
          <w:top w:val="single" w:color="404040" w:themeColor="text1" w:themeTint="BF" w:sz="18" w:space="0"/>
        </w:tcBorders>
      </w:tcPr>
    </w:tblStylePr>
    <w:tblStylePr w:type="firstCol">
      <w:rPr>
        <w:b/>
        <w:bCs/>
      </w:rPr>
    </w:tblStylePr>
    <w:tblStylePr w:type="lastCol">
      <w:rPr>
        <w:b/>
        <w:bCs/>
      </w:rPr>
    </w:tblStylePr>
    <w:tblStylePr w:type="band1Vert">
      <w:tcPr>
        <w:shd w:val="clear" w:color="auto" w:fill="808080" w:themeFill="text1" w:themeFillTint="7F"/>
      </w:tcPr>
    </w:tblStylePr>
    <w:tblStylePr w:type="band1Horz">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CellMar>
        <w:left w:w="108" w:type="dxa"/>
        <w:top w:w="0" w:type="dxa"/>
        <w:right w:w="108" w:type="dxa"/>
        <w:bottom w:w="0" w:type="dxa"/>
      </w:tblCellMa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bfde" w:themeFill="accent1" w:themeFillTint="7F"/>
      </w:tcPr>
    </w:tblStylePr>
    <w:tblStylePr w:type="band1Horz">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CellMar>
        <w:left w:w="108" w:type="dxa"/>
        <w:top w:w="0" w:type="dxa"/>
        <w:right w:w="108" w:type="dxa"/>
        <w:bottom w:w="0" w:type="dxa"/>
      </w:tblCellMa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CellMar>
        <w:left w:w="108" w:type="dxa"/>
        <w:top w:w="0" w:type="dxa"/>
        <w:right w:w="108" w:type="dxa"/>
        <w:bottom w:w="0" w:type="dxa"/>
      </w:tblCellMar>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cPr>
        <w:tcBorders>
          <w:top w:val="single" w:color="b3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CellMar>
        <w:left w:w="108" w:type="dxa"/>
        <w:top w:w="0" w:type="dxa"/>
        <w:right w:w="108" w:type="dxa"/>
        <w:bottom w:w="0" w:type="dxa"/>
      </w:tblCellMa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CellMar>
        <w:left w:w="108" w:type="dxa"/>
        <w:top w:w="0" w:type="dxa"/>
        <w:right w:w="108" w:type="dxa"/>
        <w:bottom w:w="0" w:type="dxa"/>
      </w:tblCellMa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CellMar>
        <w:left w:w="108" w:type="dxa"/>
        <w:top w:w="0" w:type="dxa"/>
        <w:right w:w="108" w:type="dxa"/>
        <w:bottom w:w="0" w:type="dxa"/>
      </w:tblCellMa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cPr>
        <w:shd w:val="clear" w:color="auto" w:fill="e6e6e6" w:themeFill="text1" w:themeFillTint="19"/>
      </w:tcPr>
    </w:tblStylePr>
    <w:tblStylePr w:type="lastRow">
      <w:rPr>
        <w:b/>
        <w:bCs/>
        <w:color w:val="000000" w:themeColor="text1"/>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808080" w:themeFill="text1" w:themeFillTint="7F"/>
      </w:tcPr>
    </w:tblStylePr>
    <w:tblStylePr w:type="band1Horz">
      <w:tcPr>
        <w:tcBorders>
          <w:insideH w:val="single" w:color="000000" w:themeColor="text1" w:sz="6" w:space="0"/>
          <w:insideV w:val="single" w:color="000000" w:themeColor="text1" w:sz="6" w:space="0"/>
        </w:tcBorders>
        <w:shd w:val="clear" w:color="auto" w:fill="808080" w:themeFill="text1" w:themeFillTint="7F"/>
      </w:tcPr>
    </w:tblStylePr>
    <w:tblStylePr w:type="nwCell">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cPr>
        <w:shd w:val="clear" w:color="auto" w:fill="edf2f8" w:themeFill="accent1" w:themeFillTint="19"/>
      </w:tcPr>
    </w:tblStylePr>
    <w:tblStylePr w:type="lastRow">
      <w:rPr>
        <w:b/>
        <w:bCs/>
        <w:color w:val="000000" w:themeColor="text1"/>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bfde" w:themeFill="accent1" w:themeFillTint="7F"/>
      </w:tcPr>
    </w:tblStylePr>
    <w:tblStylePr w:type="band1Horz">
      <w:tcPr>
        <w:tcBorders>
          <w:insideH w:val="single" w:color="4f81bd" w:themeColor="accent1" w:sz="6" w:space="0"/>
          <w:insideV w:val="single" w:color="4f81bd" w:themeColor="accent1" w:sz="6" w:space="0"/>
        </w:tcBorders>
        <w:shd w:val="clear" w:color="auto" w:fill="a7bfde" w:themeFill="accent1" w:themeFillTint="7F"/>
      </w:tcPr>
    </w:tblStylePr>
    <w:tblStylePr w:type="nwCell">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cPr>
        <w:shd w:val="clear" w:color="auto" w:fill="f8eded" w:themeFill="accent2" w:themeFillTint="19"/>
      </w:tcPr>
    </w:tblStylePr>
    <w:tblStylePr w:type="lastRow">
      <w:rPr>
        <w:b/>
        <w:bCs/>
        <w:color w:val="000000" w:themeColor="text1"/>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color="c0504d" w:themeColor="accent2" w:sz="6" w:space="0"/>
          <w:insideV w:val="single" w:color="c0504d" w:themeColor="accent2" w:sz="6" w:space="0"/>
        </w:tcBorders>
        <w:shd w:val="clear" w:color="auto" w:fill="dfa7a6" w:themeFill="accent2" w:themeFillTint="7F"/>
      </w:tcPr>
    </w:tblStylePr>
    <w:tblStylePr w:type="nwCell">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cPr>
        <w:shd w:val="clear" w:color="auto" w:fill="f5f8ee" w:themeFill="accent3" w:themeFillTint="19"/>
      </w:tcPr>
    </w:tblStylePr>
    <w:tblStylePr w:type="lastRow">
      <w:rPr>
        <w:b/>
        <w:bCs/>
        <w:color w:val="000000" w:themeColor="text1"/>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color="9bbb59" w:themeColor="accent3" w:sz="6" w:space="0"/>
          <w:insideV w:val="single" w:color="9bbb59" w:themeColor="accent3" w:sz="6" w:space="0"/>
        </w:tcBorders>
        <w:shd w:val="clear" w:color="auto" w:fill="cdddac" w:themeFill="accent3" w:themeFillTint="7F"/>
      </w:tcPr>
    </w:tblStylePr>
    <w:tblStylePr w:type="nwCell">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cPr>
        <w:shd w:val="clear" w:color="auto" w:fill="f2eff6" w:themeFill="accent4" w:themeFillTint="19"/>
      </w:tcPr>
    </w:tblStylePr>
    <w:tblStylePr w:type="lastRow">
      <w:rPr>
        <w:b/>
        <w:bCs/>
        <w:color w:val="000000" w:themeColor="text1"/>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color="8064a2" w:themeColor="accent4" w:sz="6" w:space="0"/>
          <w:insideV w:val="single" w:color="8064a2" w:themeColor="accent4" w:sz="6" w:space="0"/>
        </w:tcBorders>
        <w:shd w:val="clear" w:color="auto" w:fill="bfb1d0" w:themeFill="accent4" w:themeFillTint="7F"/>
      </w:tcPr>
    </w:tblStylePr>
    <w:tblStylePr w:type="nwCell">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cPr>
        <w:shd w:val="clear" w:color="auto" w:fill="edf6f9" w:themeFill="accent5" w:themeFillTint="19"/>
      </w:tcPr>
    </w:tblStylePr>
    <w:tblStylePr w:type="lastRow">
      <w:rPr>
        <w:b/>
        <w:bCs/>
        <w:color w:val="000000" w:themeColor="text1"/>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color="4bacc6" w:themeColor="accent5" w:sz="6" w:space="0"/>
          <w:insideV w:val="single" w:color="4bacc6" w:themeColor="accent5" w:sz="6" w:space="0"/>
        </w:tcBorders>
        <w:shd w:val="clear" w:color="auto" w:fill="a5d5e2" w:themeFill="accent5" w:themeFillTint="7F"/>
      </w:tcPr>
    </w:tblStylePr>
    <w:tblStylePr w:type="nwCell">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cPr>
        <w:shd w:val="clear" w:color="auto" w:fill="fef4ec" w:themeFill="accent6" w:themeFillTint="19"/>
      </w:tcPr>
    </w:tblStylePr>
    <w:tblStylePr w:type="lastRow">
      <w:rPr>
        <w:b/>
        <w:bCs/>
        <w:color w:val="000000" w:themeColor="text1"/>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color="f79646" w:themeColor="accent6" w:sz="6" w:space="0"/>
          <w:insideV w:val="single" w:color="f79646" w:themeColor="accent6" w:sz="6" w:space="0"/>
        </w:tcBorders>
        <w:shd w:val="clear" w:color="auto" w:fill="fbcaa2" w:themeFill="accent6" w:themeFillTint="7F"/>
      </w:tcPr>
    </w:tblStylePr>
    <w:tblStylePr w:type="nwCell">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left w:w="108" w:type="dxa"/>
        <w:top w:w="0" w:type="dxa"/>
        <w:right w:w="108" w:type="dxa"/>
        <w:bottom w:w="0"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left w:w="108" w:type="dxa"/>
        <w:top w:w="0" w:type="dxa"/>
        <w:right w:w="108" w:type="dxa"/>
        <w:bottom w:w="0"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cPr>
        <w:tcBorders>
          <w:top w:val="nil"/>
          <w:left w:val="nil"/>
          <w:bottom w:val="nil"/>
          <w:right w:val="nil"/>
          <w:insideH w:val="nil"/>
          <w:insideV w:val="nil"/>
        </w:tcBorders>
        <w:shd w:val="clear" w:color="auto" w:fill="365f91" w:themeFill="accent1" w:themeFillShade="BF"/>
      </w:tcPr>
    </w:tblStylePr>
    <w:tblStylePr w:type="band1Horz">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left w:w="108" w:type="dxa"/>
        <w:top w:w="0" w:type="dxa"/>
        <w:right w:w="108" w:type="dxa"/>
        <w:bottom w:w="0"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cPr>
        <w:tcBorders>
          <w:top w:val="nil"/>
          <w:left w:val="nil"/>
          <w:bottom w:val="nil"/>
          <w:right w:val="nil"/>
          <w:insideH w:val="nil"/>
          <w:insideV w:val="nil"/>
        </w:tcBorders>
        <w:shd w:val="clear" w:color="auto" w:fill="943634" w:themeFill="accent2" w:themeFillShade="BF"/>
      </w:tcPr>
    </w:tblStylePr>
    <w:tblStylePr w:type="band1Horz">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left w:w="108" w:type="dxa"/>
        <w:top w:w="0" w:type="dxa"/>
        <w:right w:w="108" w:type="dxa"/>
        <w:bottom w:w="0"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left w:w="108" w:type="dxa"/>
        <w:top w:w="0" w:type="dxa"/>
        <w:right w:w="108" w:type="dxa"/>
        <w:bottom w:w="0"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left w:w="108" w:type="dxa"/>
        <w:top w:w="0" w:type="dxa"/>
        <w:right w:w="108" w:type="dxa"/>
        <w:bottom w:w="0"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left w:w="108" w:type="dxa"/>
        <w:top w:w="0" w:type="dxa"/>
        <w:right w:w="108" w:type="dxa"/>
        <w:bottom w:w="0"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cPr>
        <w:tcBorders>
          <w:top w:val="nil"/>
          <w:left w:val="nil"/>
          <w:bottom w:val="nil"/>
          <w:right w:val="nil"/>
          <w:insideH w:val="nil"/>
          <w:insideV w:val="nil"/>
        </w:tcBorders>
        <w:shd w:val="clear" w:color="auto" w:fill="e36c0a" w:themeFill="accent6" w:themeFillShade="BF"/>
      </w:tcPr>
    </w:tblStylePr>
    <w:tblStylePr w:type="band1Horz">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cPr>
        <w:tcBorders>
          <w:top w:val="single" w:color="ffffff" w:themeColor="background1" w:sz="6" w:space="0"/>
        </w:tcBorders>
        <w:shd w:val="clear" w:color="auto" w:fill="000000" w:themeFill="text1" w:themeFillShade="99"/>
      </w:tcPr>
    </w:tblStylePr>
    <w:tblStylePr w:type="firstCol">
      <w:rPr>
        <w:color w:val="ffffff" w:themeColor="background1"/>
      </w:r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cPr>
        <w:tcBorders>
          <w:top w:val="single" w:color="ffffff" w:themeColor="background1" w:sz="6" w:space="0"/>
        </w:tcBorders>
        <w:shd w:val="clear" w:color="auto" w:fill="2c4c74" w:themeFill="accent1" w:themeFillShade="99"/>
      </w:tcPr>
    </w:tblStylePr>
    <w:tblStylePr w:type="firstCol">
      <w:rPr>
        <w:color w:val="ffffff" w:themeColor="background1"/>
      </w:r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cPr>
        <w:tcBorders>
          <w:top w:val="nil"/>
          <w:left w:val="nil"/>
          <w:bottom w:val="nil"/>
          <w:right w:val="nil"/>
          <w:insideH w:val="nil"/>
          <w:insideV w:val="nil"/>
        </w:tcBorders>
        <w:shd w:val="clear" w:color="auto" w:fill="2c4c74" w:themeFill="accent1" w:themeFillShade="99"/>
      </w:tcPr>
    </w:tblStylePr>
    <w:tblStylePr w:type="band1Vert">
      <w:tcPr>
        <w:shd w:val="clear" w:color="auto" w:fill="b8cce4" w:themeFill="accent1" w:themeFillTint="66"/>
      </w:tcPr>
    </w:tblStylePr>
    <w:tblStylePr w:type="band1Horz">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cPr>
        <w:tcBorders>
          <w:top w:val="single" w:color="ffffff" w:themeColor="background1" w:sz="6" w:space="0"/>
        </w:tcBorders>
        <w:shd w:val="clear" w:color="auto" w:fill="772c2a" w:themeFill="accent2" w:themeFillShade="99"/>
      </w:tcPr>
    </w:tblStylePr>
    <w:tblStylePr w:type="firstCol">
      <w:rPr>
        <w:color w:val="ffffff" w:themeColor="background1"/>
      </w:r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cPr>
        <w:tcBorders>
          <w:top w:val="single" w:color="ffffff" w:themeColor="background1" w:sz="6" w:space="0"/>
        </w:tcBorders>
        <w:shd w:val="clear" w:color="auto" w:fill="5e7530" w:themeFill="accent3" w:themeFillShade="99"/>
      </w:tcPr>
    </w:tblStylePr>
    <w:tblStylePr w:type="firstCol">
      <w:rPr>
        <w:color w:val="ffffff" w:themeColor="background1"/>
      </w:r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cPr>
        <w:tcBorders>
          <w:top w:val="single" w:color="ffffff" w:themeColor="background1" w:sz="6" w:space="0"/>
        </w:tcBorders>
        <w:shd w:val="clear" w:color="auto" w:fill="4c3b62" w:themeFill="accent4" w:themeFillShade="99"/>
      </w:tcPr>
    </w:tblStylePr>
    <w:tblStylePr w:type="firstCol">
      <w:rPr>
        <w:color w:val="ffffff" w:themeColor="background1"/>
      </w:r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cPr>
        <w:tcBorders>
          <w:top w:val="nil"/>
          <w:left w:val="nil"/>
          <w:bottom w:val="nil"/>
          <w:right w:val="nil"/>
          <w:insideH w:val="nil"/>
          <w:insideV w:val="nil"/>
        </w:tcBorders>
        <w:shd w:val="clear" w:color="auto" w:fill="4c3b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cPr>
        <w:tcBorders>
          <w:top w:val="single" w:color="ffffff" w:themeColor="background1" w:sz="6" w:space="0"/>
        </w:tcBorders>
        <w:shd w:val="clear" w:color="auto" w:fill="276a7c" w:themeFill="accent5" w:themeFillShade="99"/>
      </w:tcPr>
    </w:tblStylePr>
    <w:tblStylePr w:type="firstCol">
      <w:rPr>
        <w:color w:val="ffffff" w:themeColor="background1"/>
      </w:r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cPr>
        <w:tcBorders>
          <w:top w:val="single" w:color="ffffff" w:themeColor="background1" w:sz="6" w:space="0"/>
        </w:tcBorders>
        <w:shd w:val="clear" w:color="auto" w:fill="b65608" w:themeFill="accent6" w:themeFillShade="99"/>
      </w:tcPr>
    </w:tblStylePr>
    <w:tblStylePr w:type="firstCol">
      <w:rPr>
        <w:color w:val="ffffff" w:themeColor="background1"/>
      </w:r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cPr>
        <w:tcBorders>
          <w:top w:val="nil"/>
          <w:left w:val="nil"/>
          <w:bottom w:val="nil"/>
          <w:right w:val="nil"/>
          <w:insideH w:val="nil"/>
          <w:insideV w:val="nil"/>
        </w:tcBorders>
        <w:shd w:val="clear" w:color="auto" w:fill="b65608"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Pr>
    <w:tcPr>
      <w:shd w:val="clear" w:color="auto" w:fill="e6e6e6" w:themeFill="text1" w:themeFillTint="19"/>
    </w:tcPr>
    <w:tblStylePr w:type="firstRow">
      <w:rPr>
        <w:b/>
        <w:bCs/>
        <w:color w:val="ffffff" w:themeColor="background1"/>
      </w:r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hemeFill="text1" w:themeFillTint="3F"/>
      </w:tcPr>
    </w:tblStylePr>
    <w:tblStylePr w:type="band1Horz">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Pr>
    <w:tcPr>
      <w:shd w:val="clear" w:color="auto" w:fill="edf2f8" w:themeFill="accent1" w:themeFillTint="19"/>
    </w:tcPr>
    <w:tblStylePr w:type="firstRow">
      <w:rPr>
        <w:b/>
        <w:bCs/>
        <w:color w:val="ffffff" w:themeColor="background1"/>
      </w:r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Pr>
    <w:tcPr>
      <w:shd w:val="clear" w:color="auto" w:fill="f8eded" w:themeFill="accent2" w:themeFillTint="19"/>
    </w:tcPr>
    <w:tblStylePr w:type="firstRow">
      <w:rPr>
        <w:b/>
        <w:bCs/>
        <w:color w:val="ffffff" w:themeColor="background1"/>
      </w:r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2" w:themeFill="accent2" w:themeFillTint="3F"/>
      </w:tcPr>
    </w:tblStylePr>
    <w:tblStylePr w:type="band1Horz">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Pr>
    <w:tcPr>
      <w:shd w:val="clear" w:color="auto" w:fill="f5f8ee" w:themeFill="accent3" w:themeFillTint="19"/>
    </w:tcPr>
    <w:tblStylePr w:type="firstRow">
      <w:rPr>
        <w:b/>
        <w:bCs/>
        <w:color w:val="ffffff" w:themeColor="background1"/>
      </w:r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Pr>
    <w:tcPr>
      <w:shd w:val="clear" w:color="auto" w:fill="f2eff6" w:themeFill="accent4" w:themeFillTint="19"/>
    </w:tcPr>
    <w:tblStylePr w:type="firstRow">
      <w:rPr>
        <w:b/>
        <w:bCs/>
        <w:color w:val="ffffff" w:themeColor="background1"/>
      </w:r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Pr>
    <w:tcPr>
      <w:shd w:val="clear" w:color="auto" w:fill="edf6f9" w:themeFill="accent5" w:themeFillTint="19"/>
    </w:tcPr>
    <w:tblStylePr w:type="firstRow">
      <w:rPr>
        <w:b/>
        <w:bCs/>
        <w:color w:val="ffffff" w:themeColor="background1"/>
      </w:r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1" w:themeFill="accent5" w:themeFillTint="3F"/>
      </w:tcPr>
    </w:tblStylePr>
    <w:tblStylePr w:type="band1Horz">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Pr>
    <w:tcPr>
      <w:shd w:val="clear" w:color="auto" w:fill="fef4ec" w:themeFill="accent6" w:themeFillTint="19"/>
    </w:tcPr>
    <w:tblStylePr w:type="firstRow">
      <w:rPr>
        <w:b/>
        <w:bCs/>
        <w:color w:val="ffffff" w:themeColor="background1"/>
      </w:r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4d0" w:themeFill="accent6" w:themeFillTint="3F"/>
      </w:tcPr>
    </w:tblStylePr>
    <w:tblStylePr w:type="band1Horz">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808080" w:themeFill="text1" w:themeFillTint="7F"/>
      </w:tcPr>
    </w:tblStylePr>
    <w:tblStylePr w:type="band1Horz">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rPr>
      <w:tcPr>
        <w:shd w:val="clear" w:color="auto" w:fill="b8cce4" w:themeFill="accent1" w:themeFillTint="66"/>
      </w:tcPr>
    </w:tblStylePr>
    <w:tblStylePr w:type="firstCol">
      <w:rPr>
        <w:color w:val="ffffff" w:themeColor="background1"/>
      </w:rPr>
      <w:tcPr>
        <w:shd w:val="clear" w:color="auto" w:fill="365f91" w:themeFill="accent1" w:themeFillShade="BF"/>
      </w:tcPr>
    </w:tblStylePr>
    <w:tblStylePr w:type="lastCol">
      <w:rPr>
        <w:color w:val="ffffff" w:themeColor="background1"/>
      </w:rPr>
      <w:tcPr>
        <w:shd w:val="clear" w:color="auto" w:fill="365f91" w:themeFill="accent1" w:themeFillShade="BF"/>
      </w:tcPr>
    </w:tblStylePr>
    <w:tblStylePr w:type="band1Vert">
      <w:tcPr>
        <w:shd w:val="clear" w:color="auto" w:fill="a7bfde" w:themeFill="accent1" w:themeFillTint="7F"/>
      </w:tcPr>
    </w:tblStylePr>
    <w:tblStylePr w:type="band1Horz">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rPr>
      <w:tcPr>
        <w:shd w:val="clear" w:color="auto" w:fill="e5b8b7" w:themeFill="accent2" w:themeFillTint="66"/>
      </w:tcPr>
    </w:tblStylePr>
    <w:tblStylePr w:type="firstCol">
      <w:rPr>
        <w:color w:val="ffffff" w:themeColor="background1"/>
      </w:rPr>
      <w:tcPr>
        <w:shd w:val="clear" w:color="auto" w:fill="943634" w:themeFill="accent2" w:themeFillShade="BF"/>
      </w:tcPr>
    </w:tblStylePr>
    <w:tblStylePr w:type="lastCol">
      <w:rPr>
        <w:color w:val="ffffff" w:themeColor="background1"/>
      </w:rPr>
      <w:tcPr>
        <w:shd w:val="clear" w:color="auto" w:fill="9436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rPr>
      <w:tcPr>
        <w:shd w:val="clear" w:color="auto" w:fill="d6e3bc" w:themeFill="accent3" w:themeFillTint="66"/>
      </w:tcPr>
    </w:tblStylePr>
    <w:tblStylePr w:type="firstCol">
      <w:rPr>
        <w:color w:val="ffffff" w:themeColor="background1"/>
      </w:rPr>
      <w:tcPr>
        <w:shd w:val="clear" w:color="auto" w:fill="76923c" w:themeFill="accent3" w:themeFillShade="BF"/>
      </w:tcPr>
    </w:tblStylePr>
    <w:tblStylePr w:type="lastCol">
      <w:rPr>
        <w:color w:val="ffffff" w:themeColor="background1"/>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rPr>
      <w:tcPr>
        <w:shd w:val="clear" w:color="auto" w:fill="ccc0d9" w:themeFill="accent4" w:themeFillTint="66"/>
      </w:tcPr>
    </w:tblStylePr>
    <w:tblStylePr w:type="firstCol">
      <w:rPr>
        <w:color w:val="ffffff" w:themeColor="background1"/>
      </w:rPr>
      <w:tcPr>
        <w:shd w:val="clear" w:color="auto" w:fill="5f497a" w:themeFill="accent4" w:themeFillShade="BF"/>
      </w:tcPr>
    </w:tblStylePr>
    <w:tblStylePr w:type="lastCol">
      <w:rPr>
        <w:color w:val="ffffff" w:themeColor="background1"/>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rPr>
      <w:tcPr>
        <w:shd w:val="clear" w:color="auto" w:fill="b6dde8" w:themeFill="accent5" w:themeFillTint="66"/>
      </w:tcPr>
    </w:tblStylePr>
    <w:tblStylePr w:type="firstCol">
      <w:rPr>
        <w:color w:val="ffffff" w:themeColor="background1"/>
      </w:rPr>
      <w:tcPr>
        <w:shd w:val="clear" w:color="auto" w:fill="31849b" w:themeFill="accent5" w:themeFillShade="BF"/>
      </w:tcPr>
    </w:tblStylePr>
    <w:tblStylePr w:type="lastCol">
      <w:rPr>
        <w:color w:val="ffffff" w:themeColor="background1"/>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rPr>
      <w:tcPr>
        <w:shd w:val="clear" w:color="auto" w:fill="fbd4b4" w:themeFill="accent6" w:themeFillTint="66"/>
      </w:tcPr>
    </w:tblStylePr>
    <w:tblStylePr w:type="firstCol">
      <w:rPr>
        <w:color w:val="ffffff" w:themeColor="background1"/>
      </w:rPr>
      <w:tcPr>
        <w:shd w:val="clear" w:color="auto" w:fill="e36c0a" w:themeFill="accent6" w:themeFillShade="BF"/>
      </w:tcPr>
    </w:tblStylePr>
    <w:tblStylePr w:type="lastCol">
      <w:rPr>
        <w:color w:val="ffffff" w:themeColor="background1"/>
      </w:rPr>
      <w:tcPr>
        <w:shd w:val="clear" w:color="auto" w:fill="e36c0a"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CharactersWithSpaces>0</CharactersWithSpaces>
  <Application>ONLYOFFICE/9.2.1.43</Application>
  <DocSecurity>0</DocSecurity>
  <Lines>0</Lines>
  <Paragraphs>0</Paragraphs>
  <ScaleCrop>0</ScaleCrop>
  <HeadingPairs>
    <vt:vector size="0" baseType="variant"/>
  </HeadingPairs>
  <TitlesOfParts>
    <vt:vector size="0" baseType="lpstr"/>
  </TitlesOfParts>
  <Manager/>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